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17" w:rsidRDefault="00D23B17" w:rsidP="00524980">
      <w:pPr>
        <w:spacing w:after="60" w:line="240" w:lineRule="auto"/>
        <w:jc w:val="center"/>
        <w:outlineLvl w:val="1"/>
        <w:rPr>
          <w:rFonts w:ascii="Segoe Print" w:hAnsi="Segoe Print"/>
          <w:b/>
          <w:bCs/>
          <w:color w:val="800000"/>
          <w:sz w:val="40"/>
          <w:szCs w:val="36"/>
          <w:lang w:eastAsia="hu-HU"/>
        </w:rPr>
      </w:pPr>
    </w:p>
    <w:p w:rsidR="00524980" w:rsidRDefault="00BC5CE8" w:rsidP="00524980">
      <w:pPr>
        <w:spacing w:after="60" w:line="240" w:lineRule="auto"/>
        <w:jc w:val="center"/>
        <w:outlineLvl w:val="1"/>
        <w:rPr>
          <w:noProof/>
          <w:lang w:eastAsia="hu-HU"/>
        </w:rPr>
      </w:pPr>
      <w:r>
        <w:rPr>
          <w:rFonts w:ascii="Segoe Print" w:hAnsi="Segoe Print"/>
          <w:b/>
          <w:bCs/>
          <w:color w:val="800000"/>
          <w:sz w:val="40"/>
          <w:szCs w:val="36"/>
          <w:lang w:eastAsia="hu-HU"/>
        </w:rPr>
        <w:t xml:space="preserve">A </w:t>
      </w:r>
      <w:r w:rsidR="00E5233C">
        <w:rPr>
          <w:rFonts w:ascii="Segoe Print" w:hAnsi="Segoe Print"/>
          <w:b/>
          <w:bCs/>
          <w:color w:val="800000"/>
          <w:sz w:val="40"/>
          <w:szCs w:val="36"/>
          <w:lang w:eastAsia="hu-HU"/>
        </w:rPr>
        <w:t xml:space="preserve">Katica Tanya Élményközpont </w:t>
      </w:r>
      <w:r w:rsidR="00524980" w:rsidRPr="00524980">
        <w:rPr>
          <w:rFonts w:ascii="Segoe Print" w:hAnsi="Segoe Print"/>
          <w:b/>
          <w:bCs/>
          <w:color w:val="800000"/>
          <w:sz w:val="40"/>
          <w:szCs w:val="36"/>
          <w:lang w:eastAsia="hu-HU"/>
        </w:rPr>
        <w:t>dióhéjban</w:t>
      </w:r>
      <w:r w:rsidR="00524980" w:rsidRPr="00524980">
        <w:rPr>
          <w:noProof/>
          <w:lang w:eastAsia="hu-HU"/>
        </w:rPr>
        <w:t xml:space="preserve"> </w:t>
      </w:r>
    </w:p>
    <w:p w:rsidR="00D23B17" w:rsidRPr="00524980" w:rsidRDefault="00D23B17" w:rsidP="00524980">
      <w:pPr>
        <w:spacing w:after="60" w:line="240" w:lineRule="auto"/>
        <w:jc w:val="center"/>
        <w:outlineLvl w:val="1"/>
        <w:rPr>
          <w:rFonts w:ascii="Segoe Print" w:hAnsi="Segoe Print"/>
          <w:b/>
          <w:bCs/>
          <w:color w:val="800000"/>
          <w:sz w:val="40"/>
          <w:szCs w:val="36"/>
          <w:lang w:eastAsia="hu-HU"/>
        </w:rPr>
      </w:pPr>
    </w:p>
    <w:p w:rsidR="00524980" w:rsidRPr="00524980" w:rsidRDefault="00524980" w:rsidP="00D23B17">
      <w:pPr>
        <w:spacing w:after="60" w:line="240" w:lineRule="auto"/>
        <w:ind w:firstLine="720"/>
        <w:jc w:val="both"/>
        <w:rPr>
          <w:rFonts w:ascii="Qlassik Medium" w:hAnsi="Qlassik Medium"/>
          <w:color w:val="003300"/>
          <w:sz w:val="24"/>
          <w:szCs w:val="24"/>
          <w:lang w:eastAsia="hu-HU"/>
        </w:rPr>
      </w:pPr>
      <w:r w:rsidRPr="00524980">
        <w:rPr>
          <w:rFonts w:ascii="Qlassik Medium" w:hAnsi="Qlassik Medium"/>
          <w:color w:val="003300"/>
          <w:sz w:val="24"/>
          <w:szCs w:val="24"/>
          <w:lang w:eastAsia="hu-HU"/>
        </w:rPr>
        <w:t xml:space="preserve">A Katica Tanya Élményközpont több tucat </w:t>
      </w:r>
      <w:proofErr w:type="spellStart"/>
      <w:r w:rsidRPr="00524980">
        <w:rPr>
          <w:rFonts w:ascii="Qlassik Medium" w:hAnsi="Qlassik Medium"/>
          <w:color w:val="003300"/>
          <w:sz w:val="24"/>
          <w:szCs w:val="24"/>
          <w:lang w:eastAsia="hu-HU"/>
        </w:rPr>
        <w:t>kül-</w:t>
      </w:r>
      <w:proofErr w:type="spellEnd"/>
      <w:r w:rsidRPr="00524980">
        <w:rPr>
          <w:rFonts w:ascii="Qlassik Medium" w:hAnsi="Qlassik Medium"/>
          <w:color w:val="003300"/>
          <w:sz w:val="24"/>
          <w:szCs w:val="24"/>
          <w:lang w:eastAsia="hu-HU"/>
        </w:rPr>
        <w:t xml:space="preserve"> és beltéri já</w:t>
      </w:r>
      <w:r w:rsidRPr="00524980">
        <w:rPr>
          <w:rFonts w:ascii="Qlassik Medium" w:hAnsi="Qlassik Medium"/>
          <w:color w:val="003300"/>
          <w:sz w:val="24"/>
          <w:szCs w:val="24"/>
          <w:lang w:eastAsia="hu-HU"/>
        </w:rPr>
        <w:t>t</w:t>
      </w:r>
      <w:r w:rsidRPr="00524980">
        <w:rPr>
          <w:rFonts w:ascii="Qlassik Medium" w:hAnsi="Qlassik Medium"/>
          <w:color w:val="003300"/>
          <w:sz w:val="24"/>
          <w:szCs w:val="24"/>
          <w:lang w:eastAsia="hu-HU"/>
        </w:rPr>
        <w:t xml:space="preserve">szó alkalmatosságot, állatsimogatót, mintegy 200 háziállatot és több, hazánkban egyedülálló attrakciót foglal magába. Ezek közül </w:t>
      </w:r>
      <w:r w:rsidR="00EF32D6">
        <w:rPr>
          <w:rFonts w:ascii="Qlassik Medium" w:hAnsi="Qlassik Medium"/>
          <w:color w:val="003300"/>
          <w:sz w:val="24"/>
          <w:szCs w:val="24"/>
          <w:lang w:eastAsia="hu-HU"/>
        </w:rPr>
        <w:t>a legkedveltebbek</w:t>
      </w:r>
      <w:r w:rsidR="00E5233C">
        <w:rPr>
          <w:rFonts w:ascii="Qlassik Medium" w:hAnsi="Qlassik Medium"/>
          <w:color w:val="003300"/>
          <w:sz w:val="24"/>
          <w:szCs w:val="24"/>
          <w:lang w:eastAsia="hu-HU"/>
        </w:rPr>
        <w:t>:</w:t>
      </w:r>
      <w:r w:rsidR="0009211A">
        <w:rPr>
          <w:rFonts w:ascii="Qlassik Medium" w:hAnsi="Qlassik Medium"/>
          <w:color w:val="003300"/>
          <w:sz w:val="24"/>
          <w:szCs w:val="24"/>
          <w:lang w:eastAsia="hu-HU"/>
        </w:rPr>
        <w:t xml:space="preserve"> </w:t>
      </w:r>
      <w:r w:rsidRPr="00524980">
        <w:rPr>
          <w:rFonts w:ascii="Qlassik Medium" w:hAnsi="Qlassik Medium"/>
          <w:color w:val="003300"/>
          <w:sz w:val="24"/>
          <w:szCs w:val="24"/>
          <w:lang w:eastAsia="hu-HU"/>
        </w:rPr>
        <w:t>Közép-Európa legnagyobb fűthető, száraz beltéri fedett csúszdaparkja szabadeséses és családi csúszdákkal, az ugyanitt található játszóbirodalom elkülönült totyogó,</w:t>
      </w:r>
      <w:r w:rsidR="004234B1">
        <w:rPr>
          <w:rFonts w:ascii="Qlassik Medium" w:hAnsi="Qlassik Medium"/>
          <w:color w:val="003300"/>
          <w:sz w:val="24"/>
          <w:szCs w:val="24"/>
          <w:lang w:eastAsia="hu-HU"/>
        </w:rPr>
        <w:t xml:space="preserve"> </w:t>
      </w:r>
      <w:r w:rsidRPr="00524980">
        <w:rPr>
          <w:rFonts w:ascii="Qlassik Medium" w:hAnsi="Qlassik Medium"/>
          <w:color w:val="003300"/>
          <w:sz w:val="24"/>
          <w:szCs w:val="24"/>
          <w:lang w:eastAsia="hu-HU"/>
        </w:rPr>
        <w:t>gyermek, valamint felnőtt játszórészleggel, Európa egyik legnagyobb – több mint 500 m</w:t>
      </w:r>
      <w:r w:rsidRPr="00524980">
        <w:rPr>
          <w:rFonts w:ascii="Qlassik Medium" w:hAnsi="Qlassik Medium"/>
          <w:color w:val="003300"/>
          <w:sz w:val="24"/>
          <w:szCs w:val="24"/>
          <w:vertAlign w:val="superscript"/>
          <w:lang w:eastAsia="hu-HU"/>
        </w:rPr>
        <w:t>2</w:t>
      </w:r>
      <w:r w:rsidRPr="00524980">
        <w:rPr>
          <w:rFonts w:ascii="Qlassik Medium" w:hAnsi="Qlassik Medium"/>
          <w:color w:val="003300"/>
          <w:sz w:val="24"/>
          <w:szCs w:val="24"/>
          <w:lang w:eastAsia="hu-HU"/>
        </w:rPr>
        <w:t>-es falabirintusa, a Dunántúl leghosszabb drótkötél l</w:t>
      </w:r>
      <w:r w:rsidRPr="00524980">
        <w:rPr>
          <w:rFonts w:ascii="Qlassik Medium" w:hAnsi="Qlassik Medium"/>
          <w:color w:val="003300"/>
          <w:sz w:val="24"/>
          <w:szCs w:val="24"/>
          <w:lang w:eastAsia="hu-HU"/>
        </w:rPr>
        <w:t>e</w:t>
      </w:r>
      <w:r w:rsidRPr="00524980">
        <w:rPr>
          <w:rFonts w:ascii="Qlassik Medium" w:hAnsi="Qlassik Medium"/>
          <w:color w:val="003300"/>
          <w:sz w:val="24"/>
          <w:szCs w:val="24"/>
          <w:lang w:eastAsia="hu-HU"/>
        </w:rPr>
        <w:t>csúszója,</w:t>
      </w:r>
      <w:r w:rsidR="00F05CAF">
        <w:rPr>
          <w:rFonts w:ascii="Qlassik Medium" w:hAnsi="Qlassik Medium"/>
          <w:color w:val="003300"/>
          <w:sz w:val="24"/>
          <w:szCs w:val="24"/>
          <w:lang w:eastAsia="hu-HU"/>
        </w:rPr>
        <w:t xml:space="preserve"> valamint</w:t>
      </w:r>
      <w:r w:rsidRPr="00524980">
        <w:rPr>
          <w:rFonts w:ascii="Qlassik Medium" w:hAnsi="Qlassik Medium"/>
          <w:color w:val="003300"/>
          <w:sz w:val="24"/>
          <w:szCs w:val="24"/>
          <w:lang w:eastAsia="hu-HU"/>
        </w:rPr>
        <w:t xml:space="preserve"> a felnőtt </w:t>
      </w:r>
      <w:r w:rsidR="00F05CAF">
        <w:rPr>
          <w:rFonts w:ascii="Qlassik Medium" w:hAnsi="Qlassik Medium"/>
          <w:color w:val="003300"/>
          <w:sz w:val="24"/>
          <w:szCs w:val="24"/>
          <w:lang w:eastAsia="hu-HU"/>
        </w:rPr>
        <w:t>és gyermek pedálos gokart pályák.</w:t>
      </w:r>
    </w:p>
    <w:p w:rsidR="00524980" w:rsidRPr="00524980" w:rsidRDefault="008962B2" w:rsidP="00524980">
      <w:pPr>
        <w:spacing w:after="60" w:line="240" w:lineRule="auto"/>
        <w:jc w:val="both"/>
        <w:rPr>
          <w:rFonts w:ascii="Qlassik Medium" w:hAnsi="Qlassik Medium"/>
          <w:color w:val="003300"/>
          <w:sz w:val="24"/>
          <w:szCs w:val="24"/>
          <w:lang w:eastAsia="hu-HU"/>
        </w:rPr>
      </w:pPr>
      <w:r w:rsidRPr="008962B2">
        <w:rPr>
          <w:rFonts w:ascii="Qlassik Medium" w:hAnsi="Qlassik Medium"/>
          <w:b/>
          <w:noProof/>
          <w:color w:val="003300"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5052060</wp:posOffset>
            </wp:positionH>
            <wp:positionV relativeFrom="paragraph">
              <wp:posOffset>241935</wp:posOffset>
            </wp:positionV>
            <wp:extent cx="942975" cy="1114425"/>
            <wp:effectExtent l="19050" t="0" r="9525" b="0"/>
            <wp:wrapTight wrapText="bothSides">
              <wp:wrapPolygon edited="0">
                <wp:start x="-436" y="0"/>
                <wp:lineTo x="-436" y="21415"/>
                <wp:lineTo x="21818" y="21415"/>
                <wp:lineTo x="21818" y="0"/>
                <wp:lineTo x="-436" y="0"/>
              </wp:wrapPolygon>
            </wp:wrapTight>
            <wp:docPr id="6" name="Picture 6" descr="C:\Users\Lenovo\Downloads\Documents\00_Aktualis\01_Katica\00_Marketing\15_2014 Ev okoturisztikai letesitmenye\okotur_latkozp_logo_2014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Documents\00_Aktualis\01_Katica\00_Marketing\15_2014 Ev okoturisztikai letesitmenye\okotur_latkozp_logo_2014_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4980" w:rsidRPr="00524980">
        <w:rPr>
          <w:rFonts w:ascii="Qlassik Medium" w:hAnsi="Qlassik Medium"/>
          <w:color w:val="003300"/>
          <w:sz w:val="24"/>
          <w:szCs w:val="24"/>
          <w:lang w:eastAsia="hu-HU"/>
        </w:rPr>
        <w:t>Élményközpontunk meglátogatása számos olyan élménnyel tehet gazd</w:t>
      </w:r>
      <w:r w:rsidR="00524980" w:rsidRPr="00524980">
        <w:rPr>
          <w:rFonts w:ascii="Qlassik Medium" w:hAnsi="Qlassik Medium"/>
          <w:color w:val="003300"/>
          <w:sz w:val="24"/>
          <w:szCs w:val="24"/>
          <w:lang w:eastAsia="hu-HU"/>
        </w:rPr>
        <w:t>a</w:t>
      </w:r>
      <w:r w:rsidR="00524980" w:rsidRPr="00524980">
        <w:rPr>
          <w:rFonts w:ascii="Qlassik Medium" w:hAnsi="Qlassik Medium"/>
          <w:color w:val="003300"/>
          <w:sz w:val="24"/>
          <w:szCs w:val="24"/>
          <w:lang w:eastAsia="hu-HU"/>
        </w:rPr>
        <w:t>gabbá, amelyet együttesen máshol nehéz lenne megsz</w:t>
      </w:r>
      <w:r w:rsidR="00524980" w:rsidRPr="00524980">
        <w:rPr>
          <w:rFonts w:ascii="Qlassik Medium" w:hAnsi="Qlassik Medium"/>
          <w:color w:val="003300"/>
          <w:sz w:val="24"/>
          <w:szCs w:val="24"/>
          <w:lang w:eastAsia="hu-HU"/>
        </w:rPr>
        <w:t>e</w:t>
      </w:r>
      <w:r w:rsidR="00524980" w:rsidRPr="00524980">
        <w:rPr>
          <w:rFonts w:ascii="Qlassik Medium" w:hAnsi="Qlassik Medium"/>
          <w:color w:val="003300"/>
          <w:sz w:val="24"/>
          <w:szCs w:val="24"/>
          <w:lang w:eastAsia="hu-HU"/>
        </w:rPr>
        <w:t>rezni, megt</w:t>
      </w:r>
      <w:r w:rsidR="00524980" w:rsidRPr="00524980">
        <w:rPr>
          <w:rFonts w:ascii="Qlassik Medium" w:hAnsi="Qlassik Medium"/>
          <w:color w:val="003300"/>
          <w:sz w:val="24"/>
          <w:szCs w:val="24"/>
          <w:lang w:eastAsia="hu-HU"/>
        </w:rPr>
        <w:t>a</w:t>
      </w:r>
      <w:r w:rsidR="00524980" w:rsidRPr="00524980">
        <w:rPr>
          <w:rFonts w:ascii="Qlassik Medium" w:hAnsi="Qlassik Medium"/>
          <w:color w:val="003300"/>
          <w:sz w:val="24"/>
          <w:szCs w:val="24"/>
          <w:lang w:eastAsia="hu-HU"/>
        </w:rPr>
        <w:t xml:space="preserve">pasztalni. </w:t>
      </w:r>
      <w:r w:rsidR="00FB6970">
        <w:rPr>
          <w:rFonts w:ascii="Qlassik Medium" w:hAnsi="Qlassik Medium"/>
          <w:color w:val="003300"/>
          <w:sz w:val="24"/>
          <w:szCs w:val="24"/>
          <w:lang w:eastAsia="hu-HU"/>
        </w:rPr>
        <w:t>Több generációnak</w:t>
      </w:r>
      <w:r w:rsidR="00524980" w:rsidRPr="00524980">
        <w:rPr>
          <w:rFonts w:ascii="Qlassik Medium" w:hAnsi="Qlassik Medium"/>
          <w:color w:val="003300"/>
          <w:sz w:val="24"/>
          <w:szCs w:val="24"/>
          <w:lang w:eastAsia="hu-HU"/>
        </w:rPr>
        <w:t xml:space="preserve"> élményekben gazdag, aktív kikapcsolódást nyújtunk kortól függetl</w:t>
      </w:r>
      <w:r w:rsidR="00524980" w:rsidRPr="00524980">
        <w:rPr>
          <w:rFonts w:ascii="Qlassik Medium" w:hAnsi="Qlassik Medium"/>
          <w:color w:val="003300"/>
          <w:sz w:val="24"/>
          <w:szCs w:val="24"/>
          <w:lang w:eastAsia="hu-HU"/>
        </w:rPr>
        <w:t>e</w:t>
      </w:r>
      <w:r w:rsidR="00524980" w:rsidRPr="00524980">
        <w:rPr>
          <w:rFonts w:ascii="Qlassik Medium" w:hAnsi="Qlassik Medium"/>
          <w:color w:val="003300"/>
          <w:sz w:val="24"/>
          <w:szCs w:val="24"/>
          <w:lang w:eastAsia="hu-HU"/>
        </w:rPr>
        <w:t xml:space="preserve">nül </w:t>
      </w:r>
      <w:r w:rsidR="00FB6970">
        <w:rPr>
          <w:rFonts w:ascii="Qlassik Medium" w:hAnsi="Qlassik Medium"/>
          <w:color w:val="003300"/>
          <w:sz w:val="24"/>
          <w:szCs w:val="24"/>
          <w:lang w:eastAsia="hu-HU"/>
        </w:rPr>
        <w:t>mintegy 10</w:t>
      </w:r>
      <w:r w:rsidR="00524980" w:rsidRPr="00524980">
        <w:rPr>
          <w:rFonts w:ascii="Qlassik Medium" w:hAnsi="Qlassik Medium"/>
          <w:color w:val="003300"/>
          <w:sz w:val="24"/>
          <w:szCs w:val="24"/>
          <w:lang w:eastAsia="hu-HU"/>
        </w:rPr>
        <w:t xml:space="preserve"> hektá</w:t>
      </w:r>
      <w:r w:rsidR="00FB6970">
        <w:rPr>
          <w:rFonts w:ascii="Qlassik Medium" w:hAnsi="Qlassik Medium"/>
          <w:color w:val="003300"/>
          <w:sz w:val="24"/>
          <w:szCs w:val="24"/>
          <w:lang w:eastAsia="hu-HU"/>
        </w:rPr>
        <w:t>ros területen. Az élménykö</w:t>
      </w:r>
      <w:r w:rsidR="00FB6970">
        <w:rPr>
          <w:rFonts w:ascii="Qlassik Medium" w:hAnsi="Qlassik Medium"/>
          <w:color w:val="003300"/>
          <w:sz w:val="24"/>
          <w:szCs w:val="24"/>
          <w:lang w:eastAsia="hu-HU"/>
        </w:rPr>
        <w:t>z</w:t>
      </w:r>
      <w:r w:rsidR="00FB6970">
        <w:rPr>
          <w:rFonts w:ascii="Qlassik Medium" w:hAnsi="Qlassik Medium"/>
          <w:color w:val="003300"/>
          <w:sz w:val="24"/>
          <w:szCs w:val="24"/>
          <w:lang w:eastAsia="hu-HU"/>
        </w:rPr>
        <w:t xml:space="preserve">pontban </w:t>
      </w:r>
      <w:r w:rsidR="00524980" w:rsidRPr="00524980">
        <w:rPr>
          <w:rFonts w:ascii="Qlassik Medium" w:hAnsi="Qlassik Medium"/>
          <w:color w:val="003300"/>
          <w:sz w:val="24"/>
          <w:szCs w:val="24"/>
          <w:lang w:eastAsia="hu-HU"/>
        </w:rPr>
        <w:t>mindenki</w:t>
      </w:r>
      <w:r w:rsidR="00FB6970">
        <w:rPr>
          <w:rFonts w:ascii="Qlassik Medium" w:hAnsi="Qlassik Medium"/>
          <w:color w:val="003300"/>
          <w:sz w:val="24"/>
          <w:szCs w:val="24"/>
          <w:lang w:eastAsia="hu-HU"/>
        </w:rPr>
        <w:t xml:space="preserve"> </w:t>
      </w:r>
      <w:r w:rsidR="00FB6970" w:rsidRPr="00524980">
        <w:rPr>
          <w:rFonts w:ascii="Qlassik Medium" w:hAnsi="Qlassik Medium"/>
          <w:color w:val="003300"/>
          <w:sz w:val="24"/>
          <w:szCs w:val="24"/>
          <w:lang w:eastAsia="hu-HU"/>
        </w:rPr>
        <w:t>játszva tanul</w:t>
      </w:r>
      <w:r w:rsidR="00524980" w:rsidRPr="00524980">
        <w:rPr>
          <w:rFonts w:ascii="Qlassik Medium" w:hAnsi="Qlassik Medium"/>
          <w:color w:val="003300"/>
          <w:sz w:val="24"/>
          <w:szCs w:val="24"/>
          <w:lang w:eastAsia="hu-HU"/>
        </w:rPr>
        <w:t>!</w:t>
      </w:r>
      <w:r>
        <w:rPr>
          <w:rFonts w:ascii="Qlassik Medium" w:hAnsi="Qlassik Medium"/>
          <w:color w:val="003300"/>
          <w:sz w:val="24"/>
          <w:szCs w:val="24"/>
          <w:lang w:eastAsia="hu-HU"/>
        </w:rPr>
        <w:t xml:space="preserve"> 2014-ben elnyertük az „Év </w:t>
      </w:r>
      <w:proofErr w:type="spellStart"/>
      <w:r>
        <w:rPr>
          <w:rFonts w:ascii="Qlassik Medium" w:hAnsi="Qlassik Medium"/>
          <w:color w:val="003300"/>
          <w:sz w:val="24"/>
          <w:szCs w:val="24"/>
          <w:lang w:eastAsia="hu-HU"/>
        </w:rPr>
        <w:t>Ökoturisztikai</w:t>
      </w:r>
      <w:proofErr w:type="spellEnd"/>
      <w:r>
        <w:rPr>
          <w:rFonts w:ascii="Qlassik Medium" w:hAnsi="Qlassik Medium"/>
          <w:color w:val="003300"/>
          <w:sz w:val="24"/>
          <w:szCs w:val="24"/>
          <w:lang w:eastAsia="hu-HU"/>
        </w:rPr>
        <w:t xml:space="preserve"> Látogatóközpontja” pályázat külö</w:t>
      </w:r>
      <w:r>
        <w:rPr>
          <w:rFonts w:ascii="Qlassik Medium" w:hAnsi="Qlassik Medium"/>
          <w:color w:val="003300"/>
          <w:sz w:val="24"/>
          <w:szCs w:val="24"/>
          <w:lang w:eastAsia="hu-HU"/>
        </w:rPr>
        <w:t>n</w:t>
      </w:r>
      <w:r>
        <w:rPr>
          <w:rFonts w:ascii="Qlassik Medium" w:hAnsi="Qlassik Medium"/>
          <w:color w:val="003300"/>
          <w:sz w:val="24"/>
          <w:szCs w:val="24"/>
          <w:lang w:eastAsia="hu-HU"/>
        </w:rPr>
        <w:t>díját, mint a „Leginnovatívabb Látogatóközpont”</w:t>
      </w:r>
    </w:p>
    <w:p w:rsidR="00524980" w:rsidRPr="00524980" w:rsidRDefault="00524980" w:rsidP="00524980">
      <w:pPr>
        <w:spacing w:after="60" w:line="240" w:lineRule="auto"/>
        <w:jc w:val="both"/>
        <w:rPr>
          <w:rFonts w:ascii="Qlassik Medium" w:hAnsi="Qlassik Medium"/>
          <w:color w:val="003300"/>
          <w:sz w:val="24"/>
          <w:szCs w:val="24"/>
          <w:lang w:eastAsia="hu-HU"/>
        </w:rPr>
      </w:pPr>
      <w:r w:rsidRPr="00524980">
        <w:rPr>
          <w:rFonts w:ascii="Qlassik Medium" w:hAnsi="Qlassik Medium"/>
          <w:b/>
          <w:color w:val="003300"/>
          <w:sz w:val="24"/>
          <w:szCs w:val="24"/>
          <w:lang w:eastAsia="hu-HU"/>
        </w:rPr>
        <w:t xml:space="preserve">Az Élményközpont </w:t>
      </w:r>
      <w:r w:rsidR="009B59BC">
        <w:rPr>
          <w:rFonts w:ascii="Qlassik Medium" w:hAnsi="Qlassik Medium"/>
          <w:b/>
          <w:color w:val="003300"/>
          <w:sz w:val="24"/>
          <w:szCs w:val="24"/>
          <w:lang w:eastAsia="hu-HU"/>
        </w:rPr>
        <w:t>fő elemei</w:t>
      </w:r>
      <w:r w:rsidRPr="00524980">
        <w:rPr>
          <w:rFonts w:ascii="Qlassik Medium" w:hAnsi="Qlassik Medium"/>
          <w:b/>
          <w:color w:val="003300"/>
          <w:sz w:val="24"/>
          <w:szCs w:val="24"/>
          <w:lang w:eastAsia="hu-HU"/>
        </w:rPr>
        <w:t>:</w:t>
      </w:r>
      <w:r>
        <w:rPr>
          <w:rFonts w:ascii="Qlassik Medium" w:hAnsi="Qlassik Medium"/>
          <w:b/>
          <w:color w:val="003300"/>
          <w:sz w:val="24"/>
          <w:szCs w:val="24"/>
          <w:lang w:eastAsia="hu-HU"/>
        </w:rPr>
        <w:t xml:space="preserve"> </w:t>
      </w:r>
      <w:r w:rsidRPr="00524980">
        <w:rPr>
          <w:rFonts w:ascii="Qlassik Medium" w:hAnsi="Qlassik Medium"/>
          <w:color w:val="003300"/>
          <w:sz w:val="24"/>
          <w:szCs w:val="24"/>
          <w:lang w:eastAsia="hu-HU"/>
        </w:rPr>
        <w:t xml:space="preserve">(1) Élmények Völgye </w:t>
      </w:r>
      <w:r>
        <w:rPr>
          <w:rFonts w:ascii="Qlassik Medium" w:hAnsi="Qlassik Medium"/>
          <w:color w:val="003300"/>
          <w:sz w:val="24"/>
          <w:szCs w:val="24"/>
          <w:lang w:eastAsia="hu-HU"/>
        </w:rPr>
        <w:t xml:space="preserve">és (2) </w:t>
      </w:r>
      <w:r w:rsidRPr="00524980">
        <w:rPr>
          <w:rFonts w:ascii="Qlassik Medium" w:hAnsi="Qlassik Medium"/>
          <w:color w:val="003300"/>
          <w:sz w:val="24"/>
          <w:szCs w:val="24"/>
          <w:lang w:eastAsia="hu-HU"/>
        </w:rPr>
        <w:t>Tópart</w:t>
      </w:r>
    </w:p>
    <w:p w:rsidR="00524980" w:rsidRPr="00524980" w:rsidRDefault="00524980" w:rsidP="00524980">
      <w:pPr>
        <w:spacing w:after="0" w:line="240" w:lineRule="auto"/>
        <w:rPr>
          <w:rFonts w:ascii="Qlassik Medium" w:hAnsi="Qlassik Medium"/>
          <w:b/>
          <w:color w:val="003300"/>
          <w:sz w:val="24"/>
          <w:szCs w:val="24"/>
          <w:lang w:eastAsia="hu-HU"/>
        </w:rPr>
      </w:pPr>
      <w:r w:rsidRPr="00524980">
        <w:rPr>
          <w:rFonts w:ascii="Qlassik Medium" w:hAnsi="Qlassik Medium"/>
          <w:b/>
          <w:color w:val="003300"/>
          <w:sz w:val="24"/>
          <w:szCs w:val="24"/>
          <w:lang w:eastAsia="hu-HU"/>
        </w:rPr>
        <w:t xml:space="preserve">Az Élmények Völgyében </w:t>
      </w:r>
      <w:r w:rsidR="009B59BC">
        <w:rPr>
          <w:rFonts w:ascii="Qlassik Medium" w:hAnsi="Qlassik Medium"/>
          <w:b/>
          <w:color w:val="003300"/>
          <w:sz w:val="24"/>
          <w:szCs w:val="24"/>
          <w:lang w:eastAsia="hu-HU"/>
        </w:rPr>
        <w:t>elérhető programelemek</w:t>
      </w:r>
      <w:r w:rsidRPr="00524980">
        <w:rPr>
          <w:rFonts w:ascii="Qlassik Medium" w:hAnsi="Qlassik Medium"/>
          <w:b/>
          <w:color w:val="003300"/>
          <w:sz w:val="24"/>
          <w:szCs w:val="24"/>
          <w:lang w:eastAsia="hu-HU"/>
        </w:rPr>
        <w:t>:</w:t>
      </w:r>
    </w:p>
    <w:p w:rsidR="00524980" w:rsidRPr="00524980" w:rsidRDefault="00D23B17" w:rsidP="00563EB0">
      <w:pPr>
        <w:pStyle w:val="Listaszerbekezds"/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210"/>
        <w:rPr>
          <w:rFonts w:ascii="Qlassik Medium" w:hAnsi="Qlassik Medium"/>
          <w:color w:val="003300"/>
          <w:sz w:val="24"/>
          <w:szCs w:val="24"/>
          <w:lang w:eastAsia="hu-HU"/>
        </w:rPr>
      </w:pPr>
      <w:r>
        <w:rPr>
          <w:rFonts w:ascii="Qlassik Medium" w:hAnsi="Qlassik Medium"/>
          <w:noProof/>
          <w:color w:val="003300"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114300</wp:posOffset>
            </wp:positionV>
            <wp:extent cx="3505200" cy="3143250"/>
            <wp:effectExtent l="19050" t="0" r="0" b="0"/>
            <wp:wrapTight wrapText="bothSides">
              <wp:wrapPolygon edited="0">
                <wp:start x="-117" y="0"/>
                <wp:lineTo x="-117" y="21469"/>
                <wp:lineTo x="21600" y="21469"/>
                <wp:lineTo x="21600" y="0"/>
                <wp:lineTo x="-117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980" w:rsidRPr="00524980">
        <w:rPr>
          <w:rFonts w:ascii="Qlassik Medium" w:hAnsi="Qlassik Medium"/>
          <w:color w:val="003300"/>
          <w:sz w:val="24"/>
          <w:szCs w:val="24"/>
          <w:lang w:eastAsia="hu-HU"/>
        </w:rPr>
        <w:t>40 féle őshonos és szá</w:t>
      </w:r>
      <w:r w:rsidR="00524980" w:rsidRPr="00524980">
        <w:rPr>
          <w:rFonts w:ascii="Qlassik Medium" w:hAnsi="Qlassik Medium"/>
          <w:color w:val="003300"/>
          <w:sz w:val="24"/>
          <w:szCs w:val="24"/>
          <w:lang w:eastAsia="hu-HU"/>
        </w:rPr>
        <w:t>r</w:t>
      </w:r>
      <w:r w:rsidR="00524980" w:rsidRPr="00524980">
        <w:rPr>
          <w:rFonts w:ascii="Qlassik Medium" w:hAnsi="Qlassik Medium"/>
          <w:color w:val="003300"/>
          <w:sz w:val="24"/>
          <w:szCs w:val="24"/>
          <w:lang w:eastAsia="hu-HU"/>
        </w:rPr>
        <w:t>maztatott háziállat e</w:t>
      </w:r>
      <w:r w:rsidR="00524980" w:rsidRPr="00524980">
        <w:rPr>
          <w:rFonts w:ascii="Qlassik Medium" w:hAnsi="Qlassik Medium"/>
          <w:color w:val="003300"/>
          <w:sz w:val="24"/>
          <w:szCs w:val="24"/>
          <w:lang w:eastAsia="hu-HU"/>
        </w:rPr>
        <w:t>m</w:t>
      </w:r>
      <w:r w:rsidR="00524980" w:rsidRPr="00524980">
        <w:rPr>
          <w:rFonts w:ascii="Qlassik Medium" w:hAnsi="Qlassik Medium"/>
          <w:color w:val="003300"/>
          <w:sz w:val="24"/>
          <w:szCs w:val="24"/>
          <w:lang w:eastAsia="hu-HU"/>
        </w:rPr>
        <w:t>berközelben</w:t>
      </w:r>
      <w:r w:rsidR="009B59BC">
        <w:rPr>
          <w:rFonts w:ascii="Qlassik Medium" w:hAnsi="Qlassik Medium"/>
          <w:color w:val="003300"/>
          <w:sz w:val="24"/>
          <w:szCs w:val="24"/>
          <w:lang w:eastAsia="hu-HU"/>
        </w:rPr>
        <w:t>,</w:t>
      </w:r>
    </w:p>
    <w:p w:rsidR="00524980" w:rsidRPr="00524980" w:rsidRDefault="00A24EA1" w:rsidP="00563EB0">
      <w:pPr>
        <w:pStyle w:val="Listaszerbekezds"/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210"/>
        <w:rPr>
          <w:rFonts w:ascii="Qlassik Medium" w:hAnsi="Qlassik Medium"/>
          <w:color w:val="003300"/>
          <w:sz w:val="24"/>
          <w:szCs w:val="24"/>
          <w:lang w:eastAsia="hu-HU"/>
        </w:rPr>
      </w:pPr>
      <w:r>
        <w:rPr>
          <w:rFonts w:ascii="Qlassik Medium" w:hAnsi="Qlassik Medium"/>
          <w:color w:val="003300"/>
          <w:sz w:val="24"/>
          <w:szCs w:val="24"/>
          <w:lang w:eastAsia="hu-HU"/>
        </w:rPr>
        <w:t>a</w:t>
      </w:r>
      <w:r w:rsidR="00524980" w:rsidRPr="00524980">
        <w:rPr>
          <w:rFonts w:ascii="Qlassik Medium" w:hAnsi="Qlassik Medium"/>
          <w:color w:val="003300"/>
          <w:sz w:val="24"/>
          <w:szCs w:val="24"/>
          <w:lang w:eastAsia="hu-HU"/>
        </w:rPr>
        <w:t xml:space="preserve"> paraszti gazdálkodás bemutatása: tehenet fe</w:t>
      </w:r>
      <w:r w:rsidR="00524980" w:rsidRPr="00524980">
        <w:rPr>
          <w:rFonts w:ascii="Qlassik Medium" w:hAnsi="Qlassik Medium"/>
          <w:color w:val="003300"/>
          <w:sz w:val="24"/>
          <w:szCs w:val="24"/>
          <w:lang w:eastAsia="hu-HU"/>
        </w:rPr>
        <w:t>j</w:t>
      </w:r>
      <w:r w:rsidR="00524980" w:rsidRPr="00524980">
        <w:rPr>
          <w:rFonts w:ascii="Qlassik Medium" w:hAnsi="Qlassik Medium"/>
          <w:color w:val="003300"/>
          <w:sz w:val="24"/>
          <w:szCs w:val="24"/>
          <w:lang w:eastAsia="hu-HU"/>
        </w:rPr>
        <w:t>hetsz, kenyeret süthetsz,</w:t>
      </w:r>
    </w:p>
    <w:p w:rsidR="00524980" w:rsidRPr="00524980" w:rsidRDefault="00A24EA1" w:rsidP="00563EB0">
      <w:pPr>
        <w:pStyle w:val="Listaszerbekezds"/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210"/>
        <w:rPr>
          <w:rFonts w:ascii="Qlassik Medium" w:hAnsi="Qlassik Medium"/>
          <w:color w:val="003300"/>
          <w:sz w:val="24"/>
          <w:szCs w:val="24"/>
          <w:lang w:eastAsia="hu-HU"/>
        </w:rPr>
      </w:pPr>
      <w:r>
        <w:rPr>
          <w:rFonts w:ascii="Qlassik Medium" w:hAnsi="Qlassik Medium"/>
          <w:color w:val="003300"/>
          <w:sz w:val="24"/>
          <w:szCs w:val="24"/>
          <w:lang w:eastAsia="hu-HU"/>
        </w:rPr>
        <w:t>ó</w:t>
      </w:r>
      <w:r w:rsidR="00524980" w:rsidRPr="00524980">
        <w:rPr>
          <w:rFonts w:ascii="Qlassik Medium" w:hAnsi="Qlassik Medium"/>
          <w:color w:val="003300"/>
          <w:sz w:val="24"/>
          <w:szCs w:val="24"/>
          <w:lang w:eastAsia="hu-HU"/>
        </w:rPr>
        <w:t>riás csúszdapark és Já</w:t>
      </w:r>
      <w:r w:rsidR="00524980" w:rsidRPr="00524980">
        <w:rPr>
          <w:rFonts w:ascii="Qlassik Medium" w:hAnsi="Qlassik Medium"/>
          <w:color w:val="003300"/>
          <w:sz w:val="24"/>
          <w:szCs w:val="24"/>
          <w:lang w:eastAsia="hu-HU"/>
        </w:rPr>
        <w:t>t</w:t>
      </w:r>
      <w:r w:rsidR="00524980" w:rsidRPr="00524980">
        <w:rPr>
          <w:rFonts w:ascii="Qlassik Medium" w:hAnsi="Qlassik Medium"/>
          <w:color w:val="003300"/>
          <w:sz w:val="24"/>
          <w:szCs w:val="24"/>
          <w:lang w:eastAsia="hu-HU"/>
        </w:rPr>
        <w:t>szóbirodalom 3 koros</w:t>
      </w:r>
      <w:r w:rsidR="00524980" w:rsidRPr="00524980">
        <w:rPr>
          <w:rFonts w:ascii="Qlassik Medium" w:hAnsi="Qlassik Medium"/>
          <w:color w:val="003300"/>
          <w:sz w:val="24"/>
          <w:szCs w:val="24"/>
          <w:lang w:eastAsia="hu-HU"/>
        </w:rPr>
        <w:t>z</w:t>
      </w:r>
      <w:r w:rsidR="00524980" w:rsidRPr="00524980">
        <w:rPr>
          <w:rFonts w:ascii="Qlassik Medium" w:hAnsi="Qlassik Medium"/>
          <w:color w:val="003300"/>
          <w:sz w:val="24"/>
          <w:szCs w:val="24"/>
          <w:lang w:eastAsia="hu-HU"/>
        </w:rPr>
        <w:t xml:space="preserve">tálynak </w:t>
      </w:r>
      <w:r w:rsidR="00563EB0">
        <w:rPr>
          <w:rFonts w:ascii="Qlassik Medium" w:hAnsi="Qlassik Medium"/>
          <w:color w:val="003300"/>
          <w:sz w:val="24"/>
          <w:szCs w:val="24"/>
          <w:lang w:eastAsia="hu-HU"/>
        </w:rPr>
        <w:t>külön</w:t>
      </w:r>
      <w:r w:rsidR="00524980" w:rsidRPr="00524980">
        <w:rPr>
          <w:rFonts w:ascii="Qlassik Medium" w:hAnsi="Qlassik Medium"/>
          <w:color w:val="003300"/>
          <w:sz w:val="24"/>
          <w:szCs w:val="24"/>
          <w:lang w:eastAsia="hu-HU"/>
        </w:rPr>
        <w:t xml:space="preserve"> játszórés</w:t>
      </w:r>
      <w:r w:rsidR="00524980" w:rsidRPr="00524980">
        <w:rPr>
          <w:rFonts w:ascii="Qlassik Medium" w:hAnsi="Qlassik Medium"/>
          <w:color w:val="003300"/>
          <w:sz w:val="24"/>
          <w:szCs w:val="24"/>
          <w:lang w:eastAsia="hu-HU"/>
        </w:rPr>
        <w:t>z</w:t>
      </w:r>
      <w:r w:rsidR="00524980" w:rsidRPr="00524980">
        <w:rPr>
          <w:rFonts w:ascii="Qlassik Medium" w:hAnsi="Qlassik Medium"/>
          <w:color w:val="003300"/>
          <w:sz w:val="24"/>
          <w:szCs w:val="24"/>
          <w:lang w:eastAsia="hu-HU"/>
        </w:rPr>
        <w:t>leggel (totyogó, gyermek és felnőtt)</w:t>
      </w:r>
      <w:r w:rsidR="009B59BC">
        <w:rPr>
          <w:rFonts w:ascii="Qlassik Medium" w:hAnsi="Qlassik Medium"/>
          <w:color w:val="003300"/>
          <w:sz w:val="24"/>
          <w:szCs w:val="24"/>
          <w:lang w:eastAsia="hu-HU"/>
        </w:rPr>
        <w:t>,</w:t>
      </w:r>
    </w:p>
    <w:p w:rsidR="00524980" w:rsidRPr="00524980" w:rsidRDefault="00A24EA1" w:rsidP="00563EB0">
      <w:pPr>
        <w:pStyle w:val="Listaszerbekezds"/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210"/>
        <w:rPr>
          <w:rFonts w:ascii="Qlassik Medium" w:hAnsi="Qlassik Medium"/>
          <w:color w:val="003300"/>
          <w:sz w:val="24"/>
          <w:szCs w:val="24"/>
          <w:lang w:eastAsia="hu-HU"/>
        </w:rPr>
      </w:pPr>
      <w:r>
        <w:rPr>
          <w:rFonts w:ascii="Qlassik Medium" w:hAnsi="Qlassik Medium"/>
          <w:color w:val="003300"/>
          <w:sz w:val="24"/>
          <w:szCs w:val="24"/>
          <w:lang w:eastAsia="hu-HU"/>
        </w:rPr>
        <w:t>t</w:t>
      </w:r>
      <w:r w:rsidR="00524980" w:rsidRPr="00524980">
        <w:rPr>
          <w:rFonts w:ascii="Qlassik Medium" w:hAnsi="Qlassik Medium"/>
          <w:color w:val="003300"/>
          <w:sz w:val="24"/>
          <w:szCs w:val="24"/>
          <w:lang w:eastAsia="hu-HU"/>
        </w:rPr>
        <w:t>öbb tucatnyi kültéri és beltéri játszóalkalmato</w:t>
      </w:r>
      <w:r w:rsidR="00524980" w:rsidRPr="00524980">
        <w:rPr>
          <w:rFonts w:ascii="Qlassik Medium" w:hAnsi="Qlassik Medium"/>
          <w:color w:val="003300"/>
          <w:sz w:val="24"/>
          <w:szCs w:val="24"/>
          <w:lang w:eastAsia="hu-HU"/>
        </w:rPr>
        <w:t>s</w:t>
      </w:r>
      <w:r w:rsidR="00524980" w:rsidRPr="00524980">
        <w:rPr>
          <w:rFonts w:ascii="Qlassik Medium" w:hAnsi="Qlassik Medium"/>
          <w:color w:val="003300"/>
          <w:sz w:val="24"/>
          <w:szCs w:val="24"/>
          <w:lang w:eastAsia="hu-HU"/>
        </w:rPr>
        <w:t>ság (ügyességi akadályp</w:t>
      </w:r>
      <w:r w:rsidR="00524980" w:rsidRPr="00524980">
        <w:rPr>
          <w:rFonts w:ascii="Qlassik Medium" w:hAnsi="Qlassik Medium"/>
          <w:color w:val="003300"/>
          <w:sz w:val="24"/>
          <w:szCs w:val="24"/>
          <w:lang w:eastAsia="hu-HU"/>
        </w:rPr>
        <w:t>á</w:t>
      </w:r>
      <w:r w:rsidR="00524980" w:rsidRPr="00524980">
        <w:rPr>
          <w:rFonts w:ascii="Qlassik Medium" w:hAnsi="Qlassik Medium"/>
          <w:color w:val="003300"/>
          <w:sz w:val="24"/>
          <w:szCs w:val="24"/>
          <w:lang w:eastAsia="hu-HU"/>
        </w:rPr>
        <w:t xml:space="preserve">lya, </w:t>
      </w:r>
      <w:proofErr w:type="spellStart"/>
      <w:r w:rsidR="00524980" w:rsidRPr="00524980">
        <w:rPr>
          <w:rFonts w:ascii="Qlassik Medium" w:hAnsi="Qlassik Medium"/>
          <w:color w:val="003300"/>
          <w:sz w:val="24"/>
          <w:szCs w:val="24"/>
          <w:lang w:eastAsia="hu-HU"/>
        </w:rPr>
        <w:t>hancúrpajta</w:t>
      </w:r>
      <w:proofErr w:type="spellEnd"/>
      <w:r w:rsidR="00524980" w:rsidRPr="00524980">
        <w:rPr>
          <w:rFonts w:ascii="Qlassik Medium" w:hAnsi="Qlassik Medium"/>
          <w:color w:val="003300"/>
          <w:sz w:val="24"/>
          <w:szCs w:val="24"/>
          <w:lang w:eastAsia="hu-HU"/>
        </w:rPr>
        <w:t>, pedálos gokart pályák, öreg gé</w:t>
      </w:r>
      <w:r w:rsidR="00524980" w:rsidRPr="00524980">
        <w:rPr>
          <w:rFonts w:ascii="Qlassik Medium" w:hAnsi="Qlassik Medium"/>
          <w:color w:val="003300"/>
          <w:sz w:val="24"/>
          <w:szCs w:val="24"/>
          <w:lang w:eastAsia="hu-HU"/>
        </w:rPr>
        <w:t>p</w:t>
      </w:r>
      <w:r w:rsidR="00524980" w:rsidRPr="00524980">
        <w:rPr>
          <w:rFonts w:ascii="Qlassik Medium" w:hAnsi="Qlassik Medium"/>
          <w:color w:val="003300"/>
          <w:sz w:val="24"/>
          <w:szCs w:val="24"/>
          <w:lang w:eastAsia="hu-HU"/>
        </w:rPr>
        <w:t>park, pingpongasztal, csocsó, biliárd, óriás memóriafal, stb.)</w:t>
      </w:r>
      <w:r w:rsidR="009B59BC">
        <w:rPr>
          <w:rFonts w:ascii="Qlassik Medium" w:hAnsi="Qlassik Medium"/>
          <w:color w:val="003300"/>
          <w:sz w:val="24"/>
          <w:szCs w:val="24"/>
          <w:lang w:eastAsia="hu-HU"/>
        </w:rPr>
        <w:t>,</w:t>
      </w:r>
    </w:p>
    <w:p w:rsidR="00D23B17" w:rsidRPr="00BE3FBE" w:rsidRDefault="00BE3FBE" w:rsidP="00BE3FBE">
      <w:pPr>
        <w:pStyle w:val="Listaszerbekezds"/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210"/>
        <w:rPr>
          <w:rFonts w:ascii="Qlassik Medium" w:hAnsi="Qlassik Medium"/>
          <w:color w:val="003300"/>
          <w:sz w:val="24"/>
          <w:szCs w:val="24"/>
          <w:lang w:eastAsia="hu-HU"/>
        </w:rPr>
      </w:pPr>
      <w:r>
        <w:rPr>
          <w:rFonts w:ascii="Qlassik Medium" w:hAnsi="Qlassik Medium"/>
          <w:color w:val="003300"/>
          <w:sz w:val="24"/>
          <w:szCs w:val="24"/>
          <w:lang w:eastAsia="hu-HU"/>
        </w:rPr>
        <w:t>Kiütlek játék</w:t>
      </w:r>
    </w:p>
    <w:p w:rsidR="00524980" w:rsidRPr="00524980" w:rsidRDefault="00524980" w:rsidP="00563EB0">
      <w:pPr>
        <w:pStyle w:val="Listaszerbekezds"/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210"/>
        <w:rPr>
          <w:rFonts w:ascii="Qlassik Medium" w:hAnsi="Qlassik Medium"/>
          <w:color w:val="003300"/>
          <w:sz w:val="24"/>
          <w:szCs w:val="24"/>
          <w:lang w:eastAsia="hu-HU"/>
        </w:rPr>
      </w:pPr>
      <w:r w:rsidRPr="00524980">
        <w:rPr>
          <w:rFonts w:ascii="Qlassik Medium" w:hAnsi="Qlassik Medium"/>
          <w:color w:val="003300"/>
          <w:sz w:val="24"/>
          <w:szCs w:val="24"/>
          <w:lang w:eastAsia="hu-HU"/>
        </w:rPr>
        <w:t>50 féle előre rendelhető program (gazdálkodás</w:t>
      </w:r>
      <w:r w:rsidR="004234B1">
        <w:rPr>
          <w:rFonts w:ascii="Qlassik Medium" w:hAnsi="Qlassik Medium"/>
          <w:color w:val="003300"/>
          <w:sz w:val="24"/>
          <w:szCs w:val="24"/>
          <w:lang w:eastAsia="hu-HU"/>
        </w:rPr>
        <w:t>i</w:t>
      </w:r>
      <w:r w:rsidRPr="00524980">
        <w:rPr>
          <w:rFonts w:ascii="Qlassik Medium" w:hAnsi="Qlassik Medium"/>
          <w:color w:val="003300"/>
          <w:sz w:val="24"/>
          <w:szCs w:val="24"/>
          <w:lang w:eastAsia="hu-HU"/>
        </w:rPr>
        <w:t>, természetism</w:t>
      </w:r>
      <w:r w:rsidRPr="00524980">
        <w:rPr>
          <w:rFonts w:ascii="Qlassik Medium" w:hAnsi="Qlassik Medium"/>
          <w:color w:val="003300"/>
          <w:sz w:val="24"/>
          <w:szCs w:val="24"/>
          <w:lang w:eastAsia="hu-HU"/>
        </w:rPr>
        <w:t>e</w:t>
      </w:r>
      <w:r w:rsidRPr="00524980">
        <w:rPr>
          <w:rFonts w:ascii="Qlassik Medium" w:hAnsi="Qlassik Medium"/>
          <w:color w:val="003300"/>
          <w:sz w:val="24"/>
          <w:szCs w:val="24"/>
          <w:lang w:eastAsia="hu-HU"/>
        </w:rPr>
        <w:t>ret</w:t>
      </w:r>
      <w:r w:rsidR="004234B1">
        <w:rPr>
          <w:rFonts w:ascii="Qlassik Medium" w:hAnsi="Qlassik Medium"/>
          <w:color w:val="003300"/>
          <w:sz w:val="24"/>
          <w:szCs w:val="24"/>
          <w:lang w:eastAsia="hu-HU"/>
        </w:rPr>
        <w:t>i</w:t>
      </w:r>
      <w:r w:rsidRPr="00524980">
        <w:rPr>
          <w:rFonts w:ascii="Qlassik Medium" w:hAnsi="Qlassik Medium"/>
          <w:color w:val="003300"/>
          <w:sz w:val="24"/>
          <w:szCs w:val="24"/>
          <w:lang w:eastAsia="hu-HU"/>
        </w:rPr>
        <w:t>, hagyományőrz</w:t>
      </w:r>
      <w:r w:rsidR="004234B1">
        <w:rPr>
          <w:rFonts w:ascii="Qlassik Medium" w:hAnsi="Qlassik Medium"/>
          <w:color w:val="003300"/>
          <w:sz w:val="24"/>
          <w:szCs w:val="24"/>
          <w:lang w:eastAsia="hu-HU"/>
        </w:rPr>
        <w:t>ő</w:t>
      </w:r>
      <w:r w:rsidRPr="00524980">
        <w:rPr>
          <w:rFonts w:ascii="Qlassik Medium" w:hAnsi="Qlassik Medium"/>
          <w:color w:val="003300"/>
          <w:sz w:val="24"/>
          <w:szCs w:val="24"/>
          <w:lang w:eastAsia="hu-HU"/>
        </w:rPr>
        <w:t xml:space="preserve"> vagy kézműves</w:t>
      </w:r>
      <w:r w:rsidR="004234B1">
        <w:rPr>
          <w:rFonts w:ascii="Qlassik Medium" w:hAnsi="Qlassik Medium"/>
          <w:color w:val="003300"/>
          <w:sz w:val="24"/>
          <w:szCs w:val="24"/>
          <w:lang w:eastAsia="hu-HU"/>
        </w:rPr>
        <w:t>)</w:t>
      </w:r>
      <w:r w:rsidR="009B59BC">
        <w:rPr>
          <w:rFonts w:ascii="Qlassik Medium" w:hAnsi="Qlassik Medium"/>
          <w:color w:val="003300"/>
          <w:sz w:val="24"/>
          <w:szCs w:val="24"/>
          <w:lang w:eastAsia="hu-HU"/>
        </w:rPr>
        <w:t>,</w:t>
      </w:r>
    </w:p>
    <w:p w:rsidR="00563EB0" w:rsidRPr="00524980" w:rsidRDefault="00A24EA1" w:rsidP="00563EB0">
      <w:pPr>
        <w:pStyle w:val="Listaszerbekezds"/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210"/>
        <w:rPr>
          <w:rFonts w:ascii="Qlassik Medium" w:hAnsi="Qlassik Medium"/>
          <w:color w:val="003300"/>
          <w:sz w:val="24"/>
          <w:szCs w:val="24"/>
          <w:lang w:eastAsia="hu-HU"/>
        </w:rPr>
      </w:pPr>
      <w:r>
        <w:rPr>
          <w:rFonts w:ascii="Qlassik Medium" w:hAnsi="Qlassik Medium"/>
          <w:color w:val="003300"/>
          <w:sz w:val="24"/>
          <w:szCs w:val="24"/>
          <w:lang w:eastAsia="hu-HU"/>
        </w:rPr>
        <w:t>a</w:t>
      </w:r>
      <w:r w:rsidR="00563EB0" w:rsidRPr="00524980">
        <w:rPr>
          <w:rFonts w:ascii="Qlassik Medium" w:hAnsi="Qlassik Medium"/>
          <w:color w:val="003300"/>
          <w:sz w:val="24"/>
          <w:szCs w:val="24"/>
          <w:lang w:eastAsia="hu-HU"/>
        </w:rPr>
        <w:t xml:space="preserve"> fenntartható fejlődést és az ökológia lábnyomot bemutató k</w:t>
      </w:r>
      <w:r w:rsidR="00563EB0" w:rsidRPr="00524980">
        <w:rPr>
          <w:rFonts w:ascii="Qlassik Medium" w:hAnsi="Qlassik Medium"/>
          <w:color w:val="003300"/>
          <w:sz w:val="24"/>
          <w:szCs w:val="24"/>
          <w:lang w:eastAsia="hu-HU"/>
        </w:rPr>
        <w:t>i</w:t>
      </w:r>
      <w:r w:rsidR="00563EB0" w:rsidRPr="00524980">
        <w:rPr>
          <w:rFonts w:ascii="Qlassik Medium" w:hAnsi="Qlassik Medium"/>
          <w:color w:val="003300"/>
          <w:sz w:val="24"/>
          <w:szCs w:val="24"/>
          <w:lang w:eastAsia="hu-HU"/>
        </w:rPr>
        <w:t>á</w:t>
      </w:r>
      <w:r w:rsidR="00563EB0">
        <w:rPr>
          <w:rFonts w:ascii="Qlassik Medium" w:hAnsi="Qlassik Medium"/>
          <w:color w:val="003300"/>
          <w:sz w:val="24"/>
          <w:szCs w:val="24"/>
          <w:lang w:eastAsia="hu-HU"/>
        </w:rPr>
        <w:t>l</w:t>
      </w:r>
      <w:r w:rsidR="00563EB0" w:rsidRPr="00524980">
        <w:rPr>
          <w:rFonts w:ascii="Qlassik Medium" w:hAnsi="Qlassik Medium"/>
          <w:color w:val="003300"/>
          <w:sz w:val="24"/>
          <w:szCs w:val="24"/>
          <w:lang w:eastAsia="hu-HU"/>
        </w:rPr>
        <w:t>lítás</w:t>
      </w:r>
      <w:r>
        <w:rPr>
          <w:rFonts w:ascii="Qlassik Medium" w:hAnsi="Qlassik Medium"/>
          <w:color w:val="003300"/>
          <w:sz w:val="24"/>
          <w:szCs w:val="24"/>
          <w:lang w:eastAsia="hu-HU"/>
        </w:rPr>
        <w:t>,</w:t>
      </w:r>
    </w:p>
    <w:p w:rsidR="00524980" w:rsidRPr="00524980" w:rsidRDefault="00A24EA1" w:rsidP="00563EB0">
      <w:pPr>
        <w:pStyle w:val="Listaszerbekezds"/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210"/>
        <w:rPr>
          <w:rFonts w:ascii="Qlassik Medium" w:hAnsi="Qlassik Medium"/>
          <w:color w:val="003300"/>
          <w:sz w:val="24"/>
          <w:szCs w:val="24"/>
          <w:lang w:eastAsia="hu-HU"/>
        </w:rPr>
      </w:pPr>
      <w:r>
        <w:rPr>
          <w:rFonts w:ascii="Qlassik Medium" w:hAnsi="Qlassik Medium"/>
          <w:color w:val="003300"/>
          <w:sz w:val="24"/>
          <w:szCs w:val="24"/>
          <w:lang w:eastAsia="hu-HU"/>
        </w:rPr>
        <w:lastRenderedPageBreak/>
        <w:t>t</w:t>
      </w:r>
      <w:r w:rsidR="00524980" w:rsidRPr="00524980">
        <w:rPr>
          <w:rFonts w:ascii="Qlassik Medium" w:hAnsi="Qlassik Medium"/>
          <w:color w:val="003300"/>
          <w:sz w:val="24"/>
          <w:szCs w:val="24"/>
          <w:lang w:eastAsia="hu-HU"/>
        </w:rPr>
        <w:t>atárjárás korabeli palánkvár</w:t>
      </w:r>
      <w:r w:rsidR="009B59BC">
        <w:rPr>
          <w:rFonts w:ascii="Qlassik Medium" w:hAnsi="Qlassik Medium"/>
          <w:color w:val="003300"/>
          <w:sz w:val="24"/>
          <w:szCs w:val="24"/>
          <w:lang w:eastAsia="hu-HU"/>
        </w:rPr>
        <w:t>,</w:t>
      </w:r>
    </w:p>
    <w:p w:rsidR="00524980" w:rsidRPr="00524980" w:rsidRDefault="00A24EA1" w:rsidP="00563EB0">
      <w:pPr>
        <w:pStyle w:val="Listaszerbekezds"/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210"/>
        <w:rPr>
          <w:rFonts w:ascii="Qlassik Medium" w:hAnsi="Qlassik Medium"/>
          <w:color w:val="003300"/>
          <w:sz w:val="24"/>
          <w:szCs w:val="24"/>
          <w:lang w:eastAsia="hu-HU"/>
        </w:rPr>
      </w:pPr>
      <w:r>
        <w:rPr>
          <w:rFonts w:ascii="Qlassik Medium" w:hAnsi="Qlassik Medium"/>
          <w:color w:val="003300"/>
          <w:sz w:val="24"/>
          <w:szCs w:val="24"/>
          <w:lang w:eastAsia="hu-HU"/>
        </w:rPr>
        <w:t>a</w:t>
      </w:r>
      <w:r w:rsidR="009B59BC">
        <w:rPr>
          <w:rFonts w:ascii="Qlassik Medium" w:hAnsi="Qlassik Medium"/>
          <w:color w:val="003300"/>
          <w:sz w:val="24"/>
          <w:szCs w:val="24"/>
          <w:lang w:eastAsia="hu-HU"/>
        </w:rPr>
        <w:t xml:space="preserve"> k</w:t>
      </w:r>
      <w:r w:rsidR="00524980" w:rsidRPr="00524980">
        <w:rPr>
          <w:rFonts w:ascii="Qlassik Medium" w:hAnsi="Qlassik Medium"/>
          <w:color w:val="003300"/>
          <w:sz w:val="24"/>
          <w:szCs w:val="24"/>
          <w:lang w:eastAsia="hu-HU"/>
        </w:rPr>
        <w:t>ontinentális Európa legnagyobb működő hajítógépe</w:t>
      </w:r>
      <w:r w:rsidR="009B59BC">
        <w:rPr>
          <w:rFonts w:ascii="Qlassik Medium" w:hAnsi="Qlassik Medium"/>
          <w:color w:val="003300"/>
          <w:sz w:val="24"/>
          <w:szCs w:val="24"/>
          <w:lang w:eastAsia="hu-HU"/>
        </w:rPr>
        <w:t>,</w:t>
      </w:r>
    </w:p>
    <w:p w:rsidR="004234B1" w:rsidRDefault="00A24EA1" w:rsidP="00563EB0">
      <w:pPr>
        <w:pStyle w:val="Listaszerbekezds"/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210"/>
        <w:rPr>
          <w:rFonts w:ascii="Qlassik Medium" w:hAnsi="Qlassik Medium"/>
          <w:color w:val="003300"/>
          <w:sz w:val="24"/>
          <w:szCs w:val="24"/>
          <w:lang w:eastAsia="hu-HU"/>
        </w:rPr>
      </w:pPr>
      <w:r>
        <w:rPr>
          <w:rFonts w:ascii="Qlassik Medium" w:hAnsi="Qlassik Medium"/>
          <w:color w:val="003300"/>
          <w:sz w:val="24"/>
          <w:szCs w:val="24"/>
          <w:lang w:eastAsia="hu-HU"/>
        </w:rPr>
        <w:t>e</w:t>
      </w:r>
      <w:r w:rsidR="004234B1">
        <w:rPr>
          <w:rFonts w:ascii="Qlassik Medium" w:hAnsi="Qlassik Medium"/>
          <w:color w:val="003300"/>
          <w:sz w:val="24"/>
          <w:szCs w:val="24"/>
          <w:lang w:eastAsia="hu-HU"/>
        </w:rPr>
        <w:t>rdei kötélpályák és óriás lecsúszók</w:t>
      </w:r>
      <w:r w:rsidR="009B59BC">
        <w:rPr>
          <w:rFonts w:ascii="Qlassik Medium" w:hAnsi="Qlassik Medium"/>
          <w:color w:val="003300"/>
          <w:sz w:val="24"/>
          <w:szCs w:val="24"/>
          <w:lang w:eastAsia="hu-HU"/>
        </w:rPr>
        <w:t>,</w:t>
      </w:r>
    </w:p>
    <w:p w:rsidR="00524980" w:rsidRPr="00524980" w:rsidRDefault="00A24EA1" w:rsidP="00563EB0">
      <w:pPr>
        <w:pStyle w:val="Listaszerbekezds"/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210"/>
        <w:rPr>
          <w:rFonts w:ascii="Qlassik Medium" w:hAnsi="Qlassik Medium"/>
          <w:color w:val="003300"/>
          <w:sz w:val="24"/>
          <w:szCs w:val="24"/>
          <w:lang w:eastAsia="hu-HU"/>
        </w:rPr>
      </w:pPr>
      <w:r>
        <w:rPr>
          <w:rFonts w:ascii="Qlassik Medium" w:hAnsi="Qlassik Medium"/>
          <w:color w:val="003300"/>
          <w:sz w:val="24"/>
          <w:szCs w:val="24"/>
          <w:lang w:eastAsia="hu-HU"/>
        </w:rPr>
        <w:t>a</w:t>
      </w:r>
      <w:r w:rsidR="00D23B17">
        <w:rPr>
          <w:rFonts w:ascii="Qlassik Medium" w:hAnsi="Qlassik Medium"/>
          <w:color w:val="003300"/>
          <w:sz w:val="24"/>
          <w:szCs w:val="24"/>
          <w:lang w:eastAsia="hu-HU"/>
        </w:rPr>
        <w:t xml:space="preserve"> Katica t</w:t>
      </w:r>
      <w:r w:rsidR="00524980" w:rsidRPr="00524980">
        <w:rPr>
          <w:rFonts w:ascii="Qlassik Medium" w:hAnsi="Qlassik Medium"/>
          <w:color w:val="003300"/>
          <w:sz w:val="24"/>
          <w:szCs w:val="24"/>
          <w:lang w:eastAsia="hu-HU"/>
        </w:rPr>
        <w:t>anya</w:t>
      </w:r>
      <w:r>
        <w:rPr>
          <w:rFonts w:ascii="Qlassik Medium" w:hAnsi="Qlassik Medium"/>
          <w:color w:val="003300"/>
          <w:sz w:val="24"/>
          <w:szCs w:val="24"/>
          <w:lang w:eastAsia="hu-HU"/>
        </w:rPr>
        <w:t xml:space="preserve"> </w:t>
      </w:r>
      <w:r w:rsidR="00D23B17">
        <w:rPr>
          <w:rFonts w:ascii="Qlassik Medium" w:hAnsi="Qlassik Medium"/>
          <w:color w:val="003300"/>
          <w:sz w:val="24"/>
          <w:szCs w:val="24"/>
          <w:lang w:eastAsia="hu-HU"/>
        </w:rPr>
        <w:t>étterme</w:t>
      </w:r>
      <w:r>
        <w:rPr>
          <w:rFonts w:ascii="Qlassik Medium" w:hAnsi="Qlassik Medium"/>
          <w:color w:val="003300"/>
          <w:sz w:val="24"/>
          <w:szCs w:val="24"/>
          <w:lang w:eastAsia="hu-HU"/>
        </w:rPr>
        <w:t>, házias ételkínálattal</w:t>
      </w:r>
    </w:p>
    <w:p w:rsidR="00524980" w:rsidRPr="00524980" w:rsidRDefault="00524980" w:rsidP="00563EB0">
      <w:pPr>
        <w:spacing w:before="60" w:after="0" w:line="240" w:lineRule="auto"/>
        <w:ind w:left="210" w:hanging="210"/>
        <w:rPr>
          <w:rFonts w:ascii="Qlassik Medium" w:hAnsi="Qlassik Medium"/>
          <w:b/>
          <w:color w:val="003300"/>
          <w:sz w:val="24"/>
          <w:szCs w:val="24"/>
          <w:lang w:eastAsia="hu-HU"/>
        </w:rPr>
      </w:pPr>
      <w:r w:rsidRPr="00524980">
        <w:rPr>
          <w:rFonts w:ascii="Qlassik Medium" w:hAnsi="Qlassik Medium"/>
          <w:b/>
          <w:color w:val="003300"/>
          <w:sz w:val="24"/>
          <w:szCs w:val="24"/>
          <w:lang w:eastAsia="hu-HU"/>
        </w:rPr>
        <w:t>A Tóparton elérhető élmények:</w:t>
      </w:r>
    </w:p>
    <w:p w:rsidR="00524980" w:rsidRPr="00524980" w:rsidRDefault="00524980" w:rsidP="00563EB0">
      <w:pPr>
        <w:pStyle w:val="Listaszerbekezds"/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210"/>
        <w:rPr>
          <w:rFonts w:ascii="Qlassik Medium" w:hAnsi="Qlassik Medium"/>
          <w:color w:val="003300"/>
          <w:sz w:val="24"/>
          <w:szCs w:val="24"/>
          <w:lang w:eastAsia="hu-HU"/>
        </w:rPr>
      </w:pPr>
      <w:r w:rsidRPr="00524980">
        <w:rPr>
          <w:rFonts w:ascii="Qlassik Medium" w:hAnsi="Qlassik Medium"/>
          <w:color w:val="003300"/>
          <w:sz w:val="24"/>
          <w:szCs w:val="24"/>
          <w:lang w:eastAsia="hu-HU"/>
        </w:rPr>
        <w:t xml:space="preserve">Bolyongó </w:t>
      </w:r>
      <w:r w:rsidR="00E5233C">
        <w:rPr>
          <w:rFonts w:ascii="Qlassik Medium" w:hAnsi="Qlassik Medium"/>
          <w:color w:val="003300"/>
          <w:sz w:val="24"/>
          <w:szCs w:val="24"/>
          <w:lang w:eastAsia="hu-HU"/>
        </w:rPr>
        <w:t xml:space="preserve">– egy </w:t>
      </w:r>
      <w:r w:rsidRPr="00524980">
        <w:rPr>
          <w:rFonts w:ascii="Qlassik Medium" w:hAnsi="Qlassik Medium"/>
          <w:color w:val="003300"/>
          <w:sz w:val="24"/>
          <w:szCs w:val="24"/>
          <w:lang w:eastAsia="hu-HU"/>
        </w:rPr>
        <w:t>500 m</w:t>
      </w:r>
      <w:r w:rsidRPr="00524980">
        <w:rPr>
          <w:rFonts w:ascii="Qlassik Medium" w:hAnsi="Qlassik Medium"/>
          <w:color w:val="003300"/>
          <w:sz w:val="24"/>
          <w:szCs w:val="24"/>
          <w:vertAlign w:val="superscript"/>
          <w:lang w:eastAsia="hu-HU"/>
        </w:rPr>
        <w:t>2</w:t>
      </w:r>
      <w:r w:rsidRPr="00524980">
        <w:rPr>
          <w:rFonts w:ascii="Qlassik Medium" w:hAnsi="Qlassik Medium"/>
          <w:color w:val="003300"/>
          <w:sz w:val="24"/>
          <w:szCs w:val="24"/>
          <w:lang w:eastAsia="hu-HU"/>
        </w:rPr>
        <w:t xml:space="preserve"> t</w:t>
      </w:r>
      <w:r w:rsidR="004234B1">
        <w:rPr>
          <w:rFonts w:ascii="Qlassik Medium" w:hAnsi="Qlassik Medium"/>
          <w:color w:val="003300"/>
          <w:sz w:val="24"/>
          <w:szCs w:val="24"/>
          <w:lang w:eastAsia="hu-HU"/>
        </w:rPr>
        <w:t>e</w:t>
      </w:r>
      <w:r w:rsidRPr="00524980">
        <w:rPr>
          <w:rFonts w:ascii="Qlassik Medium" w:hAnsi="Qlassik Medium"/>
          <w:color w:val="003300"/>
          <w:sz w:val="24"/>
          <w:szCs w:val="24"/>
          <w:lang w:eastAsia="hu-HU"/>
        </w:rPr>
        <w:t>rületű</w:t>
      </w:r>
      <w:r w:rsidR="00E5233C">
        <w:rPr>
          <w:rFonts w:ascii="Qlassik Medium" w:hAnsi="Qlassik Medium"/>
          <w:color w:val="003300"/>
          <w:sz w:val="24"/>
          <w:szCs w:val="24"/>
          <w:lang w:eastAsia="hu-HU"/>
        </w:rPr>
        <w:t>,</w:t>
      </w:r>
      <w:r w:rsidRPr="00524980">
        <w:rPr>
          <w:rFonts w:ascii="Qlassik Medium" w:hAnsi="Qlassik Medium"/>
          <w:color w:val="003300"/>
          <w:sz w:val="24"/>
          <w:szCs w:val="24"/>
          <w:lang w:eastAsia="hu-HU"/>
        </w:rPr>
        <w:t xml:space="preserve"> fából készült labirintus, amel</w:t>
      </w:r>
      <w:r w:rsidRPr="00524980">
        <w:rPr>
          <w:rFonts w:ascii="Qlassik Medium" w:hAnsi="Qlassik Medium"/>
          <w:color w:val="003300"/>
          <w:sz w:val="24"/>
          <w:szCs w:val="24"/>
          <w:lang w:eastAsia="hu-HU"/>
        </w:rPr>
        <w:t>y</w:t>
      </w:r>
      <w:r w:rsidRPr="00524980">
        <w:rPr>
          <w:rFonts w:ascii="Qlassik Medium" w:hAnsi="Qlassik Medium"/>
          <w:color w:val="003300"/>
          <w:sz w:val="24"/>
          <w:szCs w:val="24"/>
          <w:lang w:eastAsia="hu-HU"/>
        </w:rPr>
        <w:t>ben betűket rejtettünk el,</w:t>
      </w:r>
      <w:r w:rsidR="00876C49" w:rsidRPr="00876C49">
        <w:rPr>
          <w:rFonts w:ascii="Qlassik Medium" w:hAnsi="Qlassik Medium"/>
          <w:color w:val="003300"/>
          <w:sz w:val="24"/>
          <w:szCs w:val="24"/>
          <w:lang w:eastAsia="hu-HU"/>
        </w:rPr>
        <w:t xml:space="preserve"> </w:t>
      </w:r>
    </w:p>
    <w:p w:rsidR="00524980" w:rsidRPr="00524980" w:rsidRDefault="00524980" w:rsidP="00563EB0">
      <w:pPr>
        <w:pStyle w:val="Listaszerbekezds"/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426" w:hanging="210"/>
        <w:rPr>
          <w:rFonts w:ascii="Qlassik Medium" w:hAnsi="Qlassik Medium"/>
          <w:color w:val="003300"/>
          <w:sz w:val="24"/>
          <w:szCs w:val="24"/>
          <w:lang w:eastAsia="hu-HU"/>
        </w:rPr>
      </w:pPr>
      <w:r w:rsidRPr="00524980">
        <w:rPr>
          <w:rFonts w:ascii="Qlassik Medium" w:hAnsi="Qlassik Medium"/>
          <w:color w:val="003300"/>
          <w:sz w:val="24"/>
          <w:szCs w:val="24"/>
          <w:lang w:eastAsia="hu-HU"/>
        </w:rPr>
        <w:t>7 különböző méretű trambulin,</w:t>
      </w:r>
    </w:p>
    <w:p w:rsidR="00524980" w:rsidRDefault="00A24EA1" w:rsidP="00563EB0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426" w:hanging="210"/>
        <w:rPr>
          <w:rFonts w:ascii="Qlassik Medium" w:hAnsi="Qlassik Medium"/>
          <w:color w:val="003300"/>
          <w:sz w:val="24"/>
          <w:szCs w:val="24"/>
          <w:lang w:eastAsia="hu-HU"/>
        </w:rPr>
      </w:pPr>
      <w:r>
        <w:rPr>
          <w:rFonts w:ascii="Qlassik Medium" w:hAnsi="Qlassik Medium"/>
          <w:color w:val="003300"/>
          <w:sz w:val="24"/>
          <w:szCs w:val="24"/>
          <w:lang w:eastAsia="hu-HU"/>
        </w:rPr>
        <w:t>p</w:t>
      </w:r>
      <w:r w:rsidR="00524980" w:rsidRPr="00524980">
        <w:rPr>
          <w:rFonts w:ascii="Qlassik Medium" w:hAnsi="Qlassik Medium"/>
          <w:color w:val="003300"/>
          <w:sz w:val="24"/>
          <w:szCs w:val="24"/>
          <w:lang w:eastAsia="hu-HU"/>
        </w:rPr>
        <w:t>ontonhíd,</w:t>
      </w:r>
    </w:p>
    <w:p w:rsidR="00BE3FBE" w:rsidRPr="00524980" w:rsidRDefault="00BE3FBE" w:rsidP="00563EB0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426" w:hanging="210"/>
        <w:rPr>
          <w:rFonts w:ascii="Qlassik Medium" w:hAnsi="Qlassik Medium"/>
          <w:color w:val="003300"/>
          <w:sz w:val="24"/>
          <w:szCs w:val="24"/>
          <w:lang w:eastAsia="hu-HU"/>
        </w:rPr>
      </w:pPr>
      <w:r>
        <w:rPr>
          <w:rFonts w:ascii="Qlassik Medium" w:hAnsi="Qlassik Medium"/>
          <w:color w:val="003300"/>
          <w:sz w:val="24"/>
          <w:szCs w:val="24"/>
          <w:lang w:eastAsia="hu-HU"/>
        </w:rPr>
        <w:t>ugráló párna</w:t>
      </w:r>
      <w:bookmarkStart w:id="0" w:name="_GoBack"/>
      <w:bookmarkEnd w:id="0"/>
    </w:p>
    <w:p w:rsidR="00524980" w:rsidRPr="00524980" w:rsidRDefault="00A24EA1" w:rsidP="00563EB0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426" w:hanging="210"/>
        <w:rPr>
          <w:rFonts w:ascii="Qlassik Medium" w:hAnsi="Qlassik Medium"/>
          <w:color w:val="003300"/>
          <w:sz w:val="24"/>
          <w:szCs w:val="24"/>
          <w:lang w:eastAsia="hu-HU"/>
        </w:rPr>
      </w:pPr>
      <w:r>
        <w:rPr>
          <w:rFonts w:ascii="Qlassik Medium" w:hAnsi="Qlassik Medium"/>
          <w:color w:val="003300"/>
          <w:sz w:val="24"/>
          <w:szCs w:val="24"/>
          <w:lang w:eastAsia="hu-HU"/>
        </w:rPr>
        <w:t>k</w:t>
      </w:r>
      <w:r w:rsidR="00524980" w:rsidRPr="00524980">
        <w:rPr>
          <w:rFonts w:ascii="Qlassik Medium" w:hAnsi="Qlassik Medium"/>
          <w:color w:val="003300"/>
          <w:sz w:val="24"/>
          <w:szCs w:val="24"/>
          <w:lang w:eastAsia="hu-HU"/>
        </w:rPr>
        <w:t>ézi kompok,</w:t>
      </w:r>
    </w:p>
    <w:p w:rsidR="00524980" w:rsidRPr="00524980" w:rsidRDefault="00A24EA1" w:rsidP="00563EB0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426" w:hanging="210"/>
        <w:rPr>
          <w:rFonts w:ascii="Qlassik Medium" w:hAnsi="Qlassik Medium"/>
          <w:color w:val="003300"/>
          <w:sz w:val="24"/>
          <w:szCs w:val="24"/>
          <w:lang w:eastAsia="hu-HU"/>
        </w:rPr>
      </w:pPr>
      <w:r>
        <w:rPr>
          <w:rFonts w:ascii="Qlassik Medium" w:hAnsi="Qlassik Medium"/>
          <w:color w:val="003300"/>
          <w:sz w:val="24"/>
          <w:szCs w:val="24"/>
          <w:lang w:eastAsia="hu-HU"/>
        </w:rPr>
        <w:t>c</w:t>
      </w:r>
      <w:r w:rsidR="00A23ED7" w:rsidRPr="00524980">
        <w:rPr>
          <w:rFonts w:ascii="Qlassik Medium" w:hAnsi="Qlassik Medium"/>
          <w:color w:val="003300"/>
          <w:sz w:val="24"/>
          <w:szCs w:val="24"/>
          <w:lang w:eastAsia="hu-HU"/>
        </w:rPr>
        <w:t>sónakok,</w:t>
      </w:r>
      <w:r w:rsidR="00A23ED7">
        <w:rPr>
          <w:rFonts w:ascii="Qlassik Medium" w:hAnsi="Qlassik Medium"/>
          <w:color w:val="003300"/>
          <w:sz w:val="24"/>
          <w:szCs w:val="24"/>
          <w:lang w:eastAsia="hu-HU"/>
        </w:rPr>
        <w:t xml:space="preserve"> </w:t>
      </w:r>
      <w:proofErr w:type="spellStart"/>
      <w:r w:rsidR="00D23B17">
        <w:rPr>
          <w:rFonts w:ascii="Qlassik Medium" w:hAnsi="Qlassik Medium"/>
          <w:color w:val="003300"/>
          <w:sz w:val="24"/>
          <w:szCs w:val="24"/>
          <w:lang w:eastAsia="hu-HU"/>
        </w:rPr>
        <w:t>vizi</w:t>
      </w:r>
      <w:r w:rsidR="00D23B17" w:rsidRPr="00524980">
        <w:rPr>
          <w:rFonts w:ascii="Qlassik Medium" w:hAnsi="Qlassik Medium"/>
          <w:color w:val="003300"/>
          <w:sz w:val="24"/>
          <w:szCs w:val="24"/>
          <w:lang w:eastAsia="hu-HU"/>
        </w:rPr>
        <w:t>biciklik</w:t>
      </w:r>
      <w:proofErr w:type="spellEnd"/>
      <w:r w:rsidR="00A23ED7" w:rsidRPr="00524980">
        <w:rPr>
          <w:rFonts w:ascii="Qlassik Medium" w:hAnsi="Qlassik Medium"/>
          <w:color w:val="003300"/>
          <w:sz w:val="24"/>
          <w:szCs w:val="24"/>
          <w:lang w:eastAsia="hu-HU"/>
        </w:rPr>
        <w:t xml:space="preserve"> és igazi vízikerékpárok,</w:t>
      </w:r>
    </w:p>
    <w:p w:rsidR="00524980" w:rsidRPr="00524980" w:rsidRDefault="00A24EA1" w:rsidP="00563EB0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426" w:hanging="210"/>
        <w:rPr>
          <w:rFonts w:ascii="Qlassik Medium" w:hAnsi="Qlassik Medium"/>
          <w:color w:val="003300"/>
          <w:sz w:val="24"/>
          <w:szCs w:val="24"/>
          <w:lang w:eastAsia="hu-HU"/>
        </w:rPr>
      </w:pPr>
      <w:r>
        <w:rPr>
          <w:rFonts w:ascii="Qlassik Medium" w:hAnsi="Qlassik Medium"/>
          <w:color w:val="003300"/>
          <w:sz w:val="24"/>
          <w:szCs w:val="24"/>
          <w:lang w:eastAsia="hu-HU"/>
        </w:rPr>
        <w:t>m</w:t>
      </w:r>
      <w:r w:rsidR="00524980" w:rsidRPr="00524980">
        <w:rPr>
          <w:rFonts w:ascii="Qlassik Medium" w:hAnsi="Qlassik Medium"/>
          <w:color w:val="003300"/>
          <w:sz w:val="24"/>
          <w:szCs w:val="24"/>
          <w:lang w:eastAsia="hu-HU"/>
        </w:rPr>
        <w:t>ezítlábas park, ahol 6 féle anyaggal ismerkedhetsz cipődet és zoknidat hátrahagyva,</w:t>
      </w:r>
      <w:r w:rsidR="00563EB0" w:rsidRPr="00563EB0">
        <w:rPr>
          <w:noProof/>
          <w:lang w:eastAsia="hu-HU"/>
        </w:rPr>
        <w:t xml:space="preserve"> </w:t>
      </w:r>
    </w:p>
    <w:p w:rsidR="00524980" w:rsidRPr="00524980" w:rsidRDefault="00A24EA1" w:rsidP="00563EB0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426" w:hanging="210"/>
        <w:rPr>
          <w:rFonts w:ascii="Qlassik Medium" w:hAnsi="Qlassik Medium"/>
          <w:color w:val="003300"/>
          <w:sz w:val="24"/>
          <w:szCs w:val="24"/>
          <w:lang w:eastAsia="hu-HU"/>
        </w:rPr>
      </w:pPr>
      <w:r>
        <w:rPr>
          <w:rFonts w:ascii="Qlassik Medium" w:hAnsi="Qlassik Medium"/>
          <w:color w:val="003300"/>
          <w:sz w:val="24"/>
          <w:szCs w:val="24"/>
          <w:lang w:eastAsia="hu-HU"/>
        </w:rPr>
        <w:t>l</w:t>
      </w:r>
      <w:r w:rsidR="00524980" w:rsidRPr="00524980">
        <w:rPr>
          <w:rFonts w:ascii="Qlassik Medium" w:hAnsi="Qlassik Medium"/>
          <w:color w:val="003300"/>
          <w:sz w:val="24"/>
          <w:szCs w:val="24"/>
          <w:lang w:eastAsia="hu-HU"/>
        </w:rPr>
        <w:t>ufi</w:t>
      </w:r>
      <w:r w:rsidR="00E5233C">
        <w:rPr>
          <w:rFonts w:ascii="Qlassik Medium" w:hAnsi="Qlassik Medium"/>
          <w:color w:val="003300"/>
          <w:sz w:val="24"/>
          <w:szCs w:val="24"/>
          <w:lang w:eastAsia="hu-HU"/>
        </w:rPr>
        <w:t xml:space="preserve"> </w:t>
      </w:r>
      <w:r w:rsidR="00524980" w:rsidRPr="00524980">
        <w:rPr>
          <w:rFonts w:ascii="Qlassik Medium" w:hAnsi="Qlassik Medium"/>
          <w:color w:val="003300"/>
          <w:sz w:val="24"/>
          <w:szCs w:val="24"/>
          <w:lang w:eastAsia="hu-HU"/>
        </w:rPr>
        <w:t>csúzli</w:t>
      </w:r>
      <w:r w:rsidR="00E5233C">
        <w:rPr>
          <w:rFonts w:ascii="Qlassik Medium" w:hAnsi="Qlassik Medium"/>
          <w:color w:val="003300"/>
          <w:sz w:val="24"/>
          <w:szCs w:val="24"/>
          <w:lang w:eastAsia="hu-HU"/>
        </w:rPr>
        <w:t>,</w:t>
      </w:r>
    </w:p>
    <w:p w:rsidR="00524980" w:rsidRDefault="00524980" w:rsidP="00563EB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210"/>
        <w:rPr>
          <w:rFonts w:ascii="Qlassik Medium" w:hAnsi="Qlassik Medium"/>
          <w:color w:val="003300"/>
          <w:sz w:val="24"/>
          <w:szCs w:val="24"/>
          <w:lang w:eastAsia="hu-HU"/>
        </w:rPr>
      </w:pPr>
      <w:r w:rsidRPr="00524980">
        <w:rPr>
          <w:rFonts w:ascii="Qlassik Medium" w:hAnsi="Qlassik Medium"/>
          <w:color w:val="003300"/>
          <w:sz w:val="24"/>
          <w:szCs w:val="24"/>
          <w:lang w:eastAsia="hu-HU"/>
        </w:rPr>
        <w:t>200 m</w:t>
      </w:r>
      <w:r w:rsidRPr="00524980">
        <w:rPr>
          <w:rFonts w:ascii="Qlassik Medium" w:hAnsi="Qlassik Medium"/>
          <w:color w:val="003300"/>
          <w:sz w:val="24"/>
          <w:szCs w:val="24"/>
          <w:vertAlign w:val="superscript"/>
          <w:lang w:eastAsia="hu-HU"/>
        </w:rPr>
        <w:t>2</w:t>
      </w:r>
      <w:r w:rsidRPr="00524980">
        <w:rPr>
          <w:rFonts w:ascii="Qlassik Medium" w:hAnsi="Qlassik Medium"/>
          <w:color w:val="003300"/>
          <w:sz w:val="24"/>
          <w:szCs w:val="24"/>
          <w:lang w:eastAsia="hu-HU"/>
        </w:rPr>
        <w:t>-es rendezvénysátor</w:t>
      </w:r>
      <w:r w:rsidR="00E5233C">
        <w:rPr>
          <w:rFonts w:ascii="Qlassik Medium" w:hAnsi="Qlassik Medium"/>
          <w:color w:val="003300"/>
          <w:sz w:val="24"/>
          <w:szCs w:val="24"/>
          <w:lang w:eastAsia="hu-HU"/>
        </w:rPr>
        <w:t>…</w:t>
      </w:r>
    </w:p>
    <w:p w:rsidR="00D23B17" w:rsidRDefault="00D23B17" w:rsidP="00D23B17">
      <w:pPr>
        <w:spacing w:after="0" w:line="240" w:lineRule="auto"/>
        <w:ind w:left="426"/>
        <w:rPr>
          <w:rFonts w:ascii="Qlassik Medium" w:hAnsi="Qlassik Medium"/>
          <w:color w:val="003300"/>
          <w:sz w:val="24"/>
          <w:szCs w:val="24"/>
          <w:lang w:eastAsia="hu-HU"/>
        </w:rPr>
      </w:pPr>
    </w:p>
    <w:p w:rsidR="00D23B17" w:rsidRPr="00524980" w:rsidRDefault="00D23B17" w:rsidP="00D23B17">
      <w:pPr>
        <w:spacing w:after="0" w:line="240" w:lineRule="auto"/>
        <w:ind w:left="426"/>
        <w:rPr>
          <w:rFonts w:ascii="Qlassik Medium" w:hAnsi="Qlassik Medium"/>
          <w:color w:val="003300"/>
          <w:sz w:val="24"/>
          <w:szCs w:val="24"/>
          <w:lang w:eastAsia="hu-HU"/>
        </w:rPr>
      </w:pPr>
    </w:p>
    <w:p w:rsidR="00524980" w:rsidRDefault="00E5233C" w:rsidP="00563EB0">
      <w:pPr>
        <w:spacing w:before="60" w:after="0" w:line="240" w:lineRule="auto"/>
        <w:ind w:left="426" w:hanging="210"/>
        <w:jc w:val="center"/>
        <w:rPr>
          <w:rFonts w:ascii="Qlassik Medium" w:hAnsi="Qlassik Medium"/>
          <w:b/>
          <w:color w:val="003300"/>
          <w:sz w:val="24"/>
          <w:szCs w:val="24"/>
          <w:lang w:eastAsia="hu-HU"/>
        </w:rPr>
      </w:pPr>
      <w:r>
        <w:rPr>
          <w:rFonts w:ascii="Qlassik Medium" w:hAnsi="Qlassik Medium"/>
          <w:b/>
          <w:color w:val="003300"/>
          <w:sz w:val="24"/>
          <w:szCs w:val="24"/>
          <w:lang w:eastAsia="hu-HU"/>
        </w:rPr>
        <w:t>.</w:t>
      </w:r>
      <w:proofErr w:type="gramStart"/>
      <w:r>
        <w:rPr>
          <w:rFonts w:ascii="Qlassik Medium" w:hAnsi="Qlassik Medium"/>
          <w:b/>
          <w:color w:val="003300"/>
          <w:sz w:val="24"/>
          <w:szCs w:val="24"/>
          <w:lang w:eastAsia="hu-HU"/>
        </w:rPr>
        <w:t>.</w:t>
      </w:r>
      <w:r w:rsidR="0009211A">
        <w:rPr>
          <w:rFonts w:ascii="Qlassik Medium" w:hAnsi="Qlassik Medium"/>
          <w:b/>
          <w:color w:val="003300"/>
          <w:sz w:val="24"/>
          <w:szCs w:val="24"/>
          <w:lang w:eastAsia="hu-HU"/>
        </w:rPr>
        <w:t>.és</w:t>
      </w:r>
      <w:proofErr w:type="gramEnd"/>
      <w:r w:rsidR="00524980" w:rsidRPr="004234B1">
        <w:rPr>
          <w:rFonts w:ascii="Qlassik Medium" w:hAnsi="Qlassik Medium"/>
          <w:b/>
          <w:color w:val="003300"/>
          <w:sz w:val="24"/>
          <w:szCs w:val="24"/>
          <w:lang w:eastAsia="hu-HU"/>
        </w:rPr>
        <w:t xml:space="preserve"> a játékok köre folyamatosan bővül.</w:t>
      </w:r>
    </w:p>
    <w:p w:rsidR="00D23B17" w:rsidRDefault="00D23B17" w:rsidP="00563EB0">
      <w:pPr>
        <w:spacing w:before="60" w:after="0" w:line="240" w:lineRule="auto"/>
        <w:ind w:left="426" w:hanging="210"/>
        <w:jc w:val="center"/>
        <w:rPr>
          <w:rFonts w:ascii="Qlassik Medium" w:hAnsi="Qlassik Medium"/>
          <w:b/>
          <w:color w:val="003300"/>
          <w:sz w:val="24"/>
          <w:szCs w:val="24"/>
          <w:lang w:eastAsia="hu-HU"/>
        </w:rPr>
      </w:pPr>
    </w:p>
    <w:p w:rsidR="00D23B17" w:rsidRPr="004234B1" w:rsidRDefault="00D23B17" w:rsidP="00563EB0">
      <w:pPr>
        <w:spacing w:before="60" w:after="0" w:line="240" w:lineRule="auto"/>
        <w:ind w:left="426" w:hanging="210"/>
        <w:jc w:val="center"/>
        <w:rPr>
          <w:rFonts w:ascii="Qlassik Medium" w:hAnsi="Qlassik Medium"/>
          <w:b/>
          <w:color w:val="003300"/>
          <w:sz w:val="24"/>
          <w:szCs w:val="24"/>
          <w:lang w:eastAsia="hu-HU"/>
        </w:rPr>
      </w:pPr>
    </w:p>
    <w:p w:rsidR="00524980" w:rsidRPr="00524980" w:rsidRDefault="00524980" w:rsidP="00524980">
      <w:pPr>
        <w:spacing w:before="100" w:beforeAutospacing="1" w:after="100" w:afterAutospacing="1" w:line="240" w:lineRule="auto"/>
        <w:ind w:left="360"/>
        <w:jc w:val="center"/>
        <w:rPr>
          <w:rFonts w:ascii="Qlassik Medium" w:hAnsi="Qlassik Medium"/>
          <w:b/>
          <w:color w:val="003300"/>
          <w:sz w:val="24"/>
          <w:szCs w:val="24"/>
          <w:lang w:eastAsia="hu-HU"/>
        </w:rPr>
      </w:pPr>
      <w:r w:rsidRPr="00524980">
        <w:rPr>
          <w:rFonts w:ascii="Qlassik Medium" w:hAnsi="Qlassik Medium"/>
          <w:b/>
          <w:color w:val="003300"/>
          <w:sz w:val="24"/>
          <w:szCs w:val="24"/>
          <w:lang w:eastAsia="hu-HU"/>
        </w:rPr>
        <w:t>Várunk Téged is!</w:t>
      </w:r>
    </w:p>
    <w:p w:rsidR="00524980" w:rsidRDefault="00524980" w:rsidP="00524980">
      <w:pPr>
        <w:spacing w:after="0" w:line="240" w:lineRule="auto"/>
        <w:ind w:left="360"/>
        <w:jc w:val="center"/>
        <w:rPr>
          <w:rFonts w:ascii="Qlassik Medium" w:hAnsi="Qlassik Medium"/>
          <w:b/>
          <w:color w:val="003300"/>
          <w:sz w:val="24"/>
          <w:szCs w:val="24"/>
          <w:lang w:eastAsia="hu-HU"/>
        </w:rPr>
      </w:pPr>
      <w:r w:rsidRPr="00524980">
        <w:rPr>
          <w:rFonts w:ascii="Qlassik Medium" w:hAnsi="Qlassik Medium"/>
          <w:b/>
          <w:color w:val="003300"/>
          <w:sz w:val="24"/>
          <w:szCs w:val="24"/>
          <w:lang w:eastAsia="hu-HU"/>
        </w:rPr>
        <w:t>A Katica Tanya munkatá</w:t>
      </w:r>
      <w:r w:rsidRPr="004234B1">
        <w:rPr>
          <w:rFonts w:ascii="Qlassik Medium" w:hAnsi="Qlassik Medium"/>
          <w:b/>
          <w:color w:val="003300"/>
          <w:sz w:val="24"/>
          <w:szCs w:val="24"/>
          <w:lang w:eastAsia="hu-HU"/>
        </w:rPr>
        <w:t>rsai</w:t>
      </w:r>
    </w:p>
    <w:p w:rsidR="00D23B17" w:rsidRPr="004234B1" w:rsidRDefault="00D23B17" w:rsidP="00524980">
      <w:pPr>
        <w:spacing w:after="0" w:line="240" w:lineRule="auto"/>
        <w:ind w:left="360"/>
        <w:jc w:val="center"/>
        <w:rPr>
          <w:rFonts w:ascii="Qlassik Medium" w:hAnsi="Qlassik Medium"/>
          <w:b/>
          <w:color w:val="003300"/>
          <w:sz w:val="24"/>
          <w:szCs w:val="24"/>
          <w:lang w:eastAsia="hu-HU"/>
        </w:rPr>
      </w:pPr>
    </w:p>
    <w:p w:rsidR="004234B1" w:rsidRDefault="004234B1" w:rsidP="00524980">
      <w:pPr>
        <w:spacing w:after="0" w:line="240" w:lineRule="auto"/>
        <w:ind w:left="360"/>
        <w:jc w:val="center"/>
      </w:pPr>
    </w:p>
    <w:p w:rsidR="00D23B17" w:rsidRPr="00AE5A6A" w:rsidRDefault="00D23B17" w:rsidP="00524980">
      <w:pPr>
        <w:spacing w:after="0" w:line="240" w:lineRule="auto"/>
        <w:ind w:left="360"/>
        <w:jc w:val="center"/>
        <w:rPr>
          <w:rFonts w:ascii="Qlassik Medium" w:hAnsi="Qlassik Medium"/>
          <w:color w:val="003300"/>
          <w:sz w:val="18"/>
          <w:szCs w:val="24"/>
          <w:lang w:eastAsia="hu-HU"/>
        </w:rPr>
      </w:pPr>
    </w:p>
    <w:p w:rsidR="004234B1" w:rsidRPr="004234B1" w:rsidRDefault="004234B1" w:rsidP="00524980">
      <w:pPr>
        <w:spacing w:after="0" w:line="240" w:lineRule="auto"/>
        <w:ind w:left="360"/>
        <w:jc w:val="center"/>
        <w:rPr>
          <w:rFonts w:ascii="Qlassik Medium" w:hAnsi="Qlassik Medium"/>
          <w:b/>
          <w:color w:val="003300"/>
          <w:sz w:val="24"/>
          <w:szCs w:val="24"/>
          <w:lang w:eastAsia="hu-HU"/>
        </w:rPr>
      </w:pPr>
      <w:r w:rsidRPr="004234B1">
        <w:rPr>
          <w:rFonts w:ascii="Qlassik Medium" w:hAnsi="Qlassik Medium"/>
          <w:b/>
          <w:color w:val="003300"/>
          <w:sz w:val="24"/>
          <w:szCs w:val="24"/>
          <w:lang w:eastAsia="hu-HU"/>
        </w:rPr>
        <w:t>Nálunk</w:t>
      </w:r>
      <w:r>
        <w:rPr>
          <w:rFonts w:ascii="Qlassik Medium" w:hAnsi="Qlassik Medium"/>
          <w:b/>
          <w:color w:val="003300"/>
          <w:sz w:val="24"/>
          <w:szCs w:val="24"/>
          <w:lang w:eastAsia="hu-HU"/>
        </w:rPr>
        <w:t xml:space="preserve"> </w:t>
      </w:r>
      <w:r w:rsidRPr="004234B1">
        <w:rPr>
          <w:rFonts w:ascii="Qlassik Medium" w:hAnsi="Qlassik Medium"/>
          <w:b/>
          <w:color w:val="003300"/>
          <w:sz w:val="24"/>
          <w:szCs w:val="24"/>
          <w:lang w:eastAsia="hu-HU"/>
        </w:rPr>
        <w:t>a belépő</w:t>
      </w:r>
      <w:r w:rsidR="00E5233C">
        <w:rPr>
          <w:rFonts w:ascii="Qlassik Medium" w:hAnsi="Qlassik Medium"/>
          <w:b/>
          <w:color w:val="003300"/>
          <w:sz w:val="24"/>
          <w:szCs w:val="24"/>
          <w:lang w:eastAsia="hu-HU"/>
        </w:rPr>
        <w:t xml:space="preserve">d megváltását követően egész nap korlátlanul használhatod </w:t>
      </w:r>
      <w:r w:rsidRPr="004234B1">
        <w:rPr>
          <w:rFonts w:ascii="Qlassik Medium" w:hAnsi="Qlassik Medium"/>
          <w:b/>
          <w:color w:val="003300"/>
          <w:sz w:val="24"/>
          <w:szCs w:val="24"/>
          <w:lang w:eastAsia="hu-HU"/>
        </w:rPr>
        <w:t>játékainkat!</w:t>
      </w:r>
    </w:p>
    <w:sectPr w:rsidR="004234B1" w:rsidRPr="004234B1" w:rsidSect="00DD5B96">
      <w:headerReference w:type="default" r:id="rId12"/>
      <w:footerReference w:type="default" r:id="rId13"/>
      <w:pgSz w:w="11907" w:h="16839" w:code="9"/>
      <w:pgMar w:top="426" w:right="1134" w:bottom="709" w:left="1134" w:header="708" w:footer="3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45E" w:rsidRDefault="0099145E">
      <w:pPr>
        <w:spacing w:after="0" w:line="240" w:lineRule="auto"/>
      </w:pPr>
      <w:r>
        <w:separator/>
      </w:r>
    </w:p>
  </w:endnote>
  <w:endnote w:type="continuationSeparator" w:id="0">
    <w:p w:rsidR="0099145E" w:rsidRDefault="0099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Print">
    <w:altName w:val="Times New Roman"/>
    <w:charset w:val="EE"/>
    <w:family w:val="auto"/>
    <w:pitch w:val="variable"/>
    <w:sig w:usb0="00000001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Qlassik Medium">
    <w:altName w:val="Courier New"/>
    <w:charset w:val="00"/>
    <w:family w:val="roman"/>
    <w:pitch w:val="variable"/>
    <w:sig w:usb0="A00002AF" w:usb1="5000204A" w:usb2="00000000" w:usb3="00000000" w:csb0="0000011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2B1" w:rsidRDefault="00C20FE0">
    <w:pPr>
      <w:pStyle w:val="llb"/>
      <w:tabs>
        <w:tab w:val="left" w:pos="3435"/>
      </w:tabs>
      <w:jc w:val="center"/>
      <w:rPr>
        <w:rFonts w:ascii="Segoe Print" w:hAnsi="Segoe Print"/>
        <w:b/>
        <w:color w:val="008000"/>
        <w:sz w:val="24"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-739140</wp:posOffset>
          </wp:positionH>
          <wp:positionV relativeFrom="paragraph">
            <wp:posOffset>-208915</wp:posOffset>
          </wp:positionV>
          <wp:extent cx="7781925" cy="657225"/>
          <wp:effectExtent l="0" t="0" r="0" b="0"/>
          <wp:wrapNone/>
          <wp:docPr id="4" name="Kép 7" descr="brush 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 descr="brush 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32B1">
      <w:rPr>
        <w:rFonts w:ascii="Segoe Print" w:hAnsi="Segoe Print"/>
        <w:b/>
        <w:color w:val="008000"/>
        <w:sz w:val="24"/>
      </w:rPr>
      <w:t>Katica Tanya – Az élmények hazája</w:t>
    </w:r>
  </w:p>
  <w:p w:rsidR="00FD32B1" w:rsidRDefault="00FD32B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45E" w:rsidRDefault="0099145E">
      <w:pPr>
        <w:spacing w:after="0" w:line="240" w:lineRule="auto"/>
      </w:pPr>
      <w:r>
        <w:separator/>
      </w:r>
    </w:p>
  </w:footnote>
  <w:footnote w:type="continuationSeparator" w:id="0">
    <w:p w:rsidR="0099145E" w:rsidRDefault="00991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2B1" w:rsidRDefault="00AE5A6A">
    <w:pPr>
      <w:pStyle w:val="lfej"/>
      <w:rPr>
        <w:rFonts w:ascii="Segoe Print" w:hAnsi="Segoe Print"/>
        <w:b/>
        <w:color w:val="800000"/>
        <w:sz w:val="40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-748665</wp:posOffset>
          </wp:positionH>
          <wp:positionV relativeFrom="paragraph">
            <wp:posOffset>551180</wp:posOffset>
          </wp:positionV>
          <wp:extent cx="7781925" cy="657225"/>
          <wp:effectExtent l="0" t="0" r="0" b="0"/>
          <wp:wrapNone/>
          <wp:docPr id="3" name="Kép 7" descr="brush 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 descr="brush 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0FE0">
      <w:rPr>
        <w:noProof/>
        <w:lang w:eastAsia="hu-HU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column">
            <wp:posOffset>-751840</wp:posOffset>
          </wp:positionH>
          <wp:positionV relativeFrom="paragraph">
            <wp:posOffset>-1206500</wp:posOffset>
          </wp:positionV>
          <wp:extent cx="7581265" cy="11487150"/>
          <wp:effectExtent l="19050" t="0" r="635" b="0"/>
          <wp:wrapNone/>
          <wp:docPr id="1" name="Kép 4" descr="zold1 h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zold1 ha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11487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0FE0">
      <w:rPr>
        <w:noProof/>
        <w:lang w:eastAsia="hu-HU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2632710</wp:posOffset>
          </wp:positionH>
          <wp:positionV relativeFrom="paragraph">
            <wp:posOffset>-266700</wp:posOffset>
          </wp:positionV>
          <wp:extent cx="876300" cy="876300"/>
          <wp:effectExtent l="0" t="0" r="0" b="0"/>
          <wp:wrapTight wrapText="bothSides">
            <wp:wrapPolygon edited="0">
              <wp:start x="8452" y="939"/>
              <wp:lineTo x="6104" y="1409"/>
              <wp:lineTo x="470" y="6574"/>
              <wp:lineTo x="1409" y="16435"/>
              <wp:lineTo x="6574" y="20661"/>
              <wp:lineTo x="7043" y="20661"/>
              <wp:lineTo x="15026" y="20661"/>
              <wp:lineTo x="15496" y="20661"/>
              <wp:lineTo x="20661" y="16435"/>
              <wp:lineTo x="20661" y="15965"/>
              <wp:lineTo x="21600" y="8922"/>
              <wp:lineTo x="21600" y="6104"/>
              <wp:lineTo x="16435" y="1878"/>
              <wp:lineTo x="13148" y="939"/>
              <wp:lineTo x="8452" y="939"/>
            </wp:wrapPolygon>
          </wp:wrapTight>
          <wp:docPr id="2" name="Kép 2" descr="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ogo final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0EF1" w:rsidRDefault="00450EF1">
    <w:pPr>
      <w:spacing w:before="100" w:after="100" w:line="240" w:lineRule="auto"/>
      <w:jc w:val="both"/>
      <w:rPr>
        <w:rFonts w:ascii="Qlassik Medium" w:hAnsi="Qlassik Medium"/>
        <w:color w:val="008000"/>
        <w:sz w:val="24"/>
      </w:rPr>
    </w:pPr>
  </w:p>
  <w:p w:rsidR="00FD32B1" w:rsidRDefault="00FD32B1">
    <w:pPr>
      <w:spacing w:before="100" w:after="100" w:line="240" w:lineRule="auto"/>
      <w:jc w:val="both"/>
    </w:pPr>
    <w:r>
      <w:rPr>
        <w:rFonts w:ascii="Qlassik Medium" w:hAnsi="Qlassik Medium"/>
        <w:color w:val="008000"/>
        <w:sz w:val="24"/>
      </w:rPr>
      <w:t xml:space="preserve">Katica Tanya, 7477 Patca, </w:t>
    </w:r>
    <w:proofErr w:type="gramStart"/>
    <w:r>
      <w:rPr>
        <w:rFonts w:ascii="Qlassik Medium" w:hAnsi="Qlassik Medium"/>
        <w:color w:val="008000"/>
        <w:sz w:val="24"/>
      </w:rPr>
      <w:t>Faluvég  Tel</w:t>
    </w:r>
    <w:proofErr w:type="gramEnd"/>
    <w:r>
      <w:rPr>
        <w:rFonts w:ascii="Qlassik Medium" w:hAnsi="Qlassik Medium"/>
        <w:color w:val="008000"/>
        <w:sz w:val="24"/>
      </w:rPr>
      <w:t>: +36 30</w:t>
    </w:r>
    <w:r>
      <w:rPr>
        <w:rFonts w:ascii="Times New Roman" w:hAnsi="Times New Roman"/>
        <w:color w:val="008000"/>
        <w:sz w:val="24"/>
      </w:rPr>
      <w:t> </w:t>
    </w:r>
    <w:r>
      <w:rPr>
        <w:rFonts w:ascii="Qlassik Medium" w:hAnsi="Qlassik Medium"/>
        <w:color w:val="008000"/>
        <w:sz w:val="24"/>
      </w:rPr>
      <w:t>411</w:t>
    </w:r>
    <w:r>
      <w:rPr>
        <w:rFonts w:ascii="Times New Roman" w:hAnsi="Times New Roman"/>
        <w:color w:val="008000"/>
        <w:sz w:val="24"/>
      </w:rPr>
      <w:t> </w:t>
    </w:r>
    <w:r>
      <w:rPr>
        <w:rFonts w:ascii="Qlassik Medium" w:hAnsi="Qlassik Medium"/>
        <w:color w:val="008000"/>
        <w:sz w:val="24"/>
      </w:rPr>
      <w:t xml:space="preserve">6002  Email: </w:t>
    </w:r>
    <w:hyperlink r:id="rId4" w:history="1">
      <w:r>
        <w:rPr>
          <w:rStyle w:val="Hiperhivatkozs"/>
          <w:rFonts w:ascii="Qlassik Medium" w:hAnsi="Qlassik Medium"/>
          <w:sz w:val="24"/>
        </w:rPr>
        <w:t>info@katicatanya.hu</w:t>
      </w:r>
    </w:hyperlink>
    <w:r>
      <w:rPr>
        <w:rFonts w:ascii="Qlassik Medium" w:hAnsi="Qlassik Medium"/>
        <w:color w:val="008000"/>
        <w:sz w:val="24"/>
      </w:rPr>
      <w:t xml:space="preserve">, Honlap: </w:t>
    </w:r>
    <w:hyperlink r:id="rId5" w:history="1">
      <w:r>
        <w:rPr>
          <w:rStyle w:val="Hiperhivatkozs"/>
          <w:rFonts w:ascii="Qlassik Medium" w:hAnsi="Qlassik Medium"/>
          <w:sz w:val="24"/>
        </w:rPr>
        <w:t>www.katicatanya.hu</w:t>
      </w:r>
    </w:hyperlink>
    <w:r>
      <w:rPr>
        <w:rFonts w:ascii="Qlassik Medium" w:hAnsi="Qlassik Medium"/>
        <w:color w:val="008000"/>
        <w:sz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2C3"/>
    <w:multiLevelType w:val="multilevel"/>
    <w:tmpl w:val="CFE4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045EE"/>
    <w:multiLevelType w:val="hybridMultilevel"/>
    <w:tmpl w:val="DB364702"/>
    <w:lvl w:ilvl="0" w:tplc="52DAF0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DC458A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46FEC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9600DE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0E8906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CE7CB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E26B65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28283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94925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F429E0"/>
    <w:multiLevelType w:val="multilevel"/>
    <w:tmpl w:val="6C82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FD64CC"/>
    <w:multiLevelType w:val="hybridMultilevel"/>
    <w:tmpl w:val="F524EEDC"/>
    <w:lvl w:ilvl="0" w:tplc="25408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274B94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6CE7AF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7E8C9B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8465B9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DA6070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29EC9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C8785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75A585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2B50A5"/>
    <w:multiLevelType w:val="hybridMultilevel"/>
    <w:tmpl w:val="13A85F06"/>
    <w:lvl w:ilvl="0" w:tplc="51582D8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45" w:hanging="360"/>
      </w:pPr>
    </w:lvl>
    <w:lvl w:ilvl="2" w:tplc="040E001B" w:tentative="1">
      <w:start w:val="1"/>
      <w:numFmt w:val="lowerRoman"/>
      <w:lvlText w:val="%3."/>
      <w:lvlJc w:val="right"/>
      <w:pPr>
        <w:ind w:left="2265" w:hanging="180"/>
      </w:pPr>
    </w:lvl>
    <w:lvl w:ilvl="3" w:tplc="040E000F" w:tentative="1">
      <w:start w:val="1"/>
      <w:numFmt w:val="decimal"/>
      <w:lvlText w:val="%4."/>
      <w:lvlJc w:val="left"/>
      <w:pPr>
        <w:ind w:left="2985" w:hanging="360"/>
      </w:pPr>
    </w:lvl>
    <w:lvl w:ilvl="4" w:tplc="040E0019" w:tentative="1">
      <w:start w:val="1"/>
      <w:numFmt w:val="lowerLetter"/>
      <w:lvlText w:val="%5."/>
      <w:lvlJc w:val="left"/>
      <w:pPr>
        <w:ind w:left="3705" w:hanging="360"/>
      </w:pPr>
    </w:lvl>
    <w:lvl w:ilvl="5" w:tplc="040E001B" w:tentative="1">
      <w:start w:val="1"/>
      <w:numFmt w:val="lowerRoman"/>
      <w:lvlText w:val="%6."/>
      <w:lvlJc w:val="right"/>
      <w:pPr>
        <w:ind w:left="4425" w:hanging="180"/>
      </w:pPr>
    </w:lvl>
    <w:lvl w:ilvl="6" w:tplc="040E000F" w:tentative="1">
      <w:start w:val="1"/>
      <w:numFmt w:val="decimal"/>
      <w:lvlText w:val="%7."/>
      <w:lvlJc w:val="left"/>
      <w:pPr>
        <w:ind w:left="5145" w:hanging="360"/>
      </w:pPr>
    </w:lvl>
    <w:lvl w:ilvl="7" w:tplc="040E0019" w:tentative="1">
      <w:start w:val="1"/>
      <w:numFmt w:val="lowerLetter"/>
      <w:lvlText w:val="%8."/>
      <w:lvlJc w:val="left"/>
      <w:pPr>
        <w:ind w:left="5865" w:hanging="360"/>
      </w:pPr>
    </w:lvl>
    <w:lvl w:ilvl="8" w:tplc="040E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684C6D27"/>
    <w:multiLevelType w:val="hybridMultilevel"/>
    <w:tmpl w:val="6E08B3BC"/>
    <w:lvl w:ilvl="0" w:tplc="141A8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26D3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F2C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8F2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98A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F852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C06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0BA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AE6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50EF1"/>
    <w:rsid w:val="000441C6"/>
    <w:rsid w:val="0009211A"/>
    <w:rsid w:val="000D568F"/>
    <w:rsid w:val="001350D5"/>
    <w:rsid w:val="001D7568"/>
    <w:rsid w:val="001F2300"/>
    <w:rsid w:val="00252E00"/>
    <w:rsid w:val="003058E7"/>
    <w:rsid w:val="00381D65"/>
    <w:rsid w:val="00395258"/>
    <w:rsid w:val="003B5D13"/>
    <w:rsid w:val="00402451"/>
    <w:rsid w:val="004234B1"/>
    <w:rsid w:val="00424505"/>
    <w:rsid w:val="00450EF1"/>
    <w:rsid w:val="004D6F33"/>
    <w:rsid w:val="004E49B9"/>
    <w:rsid w:val="004E7228"/>
    <w:rsid w:val="00524980"/>
    <w:rsid w:val="00563EB0"/>
    <w:rsid w:val="00653F90"/>
    <w:rsid w:val="006570D5"/>
    <w:rsid w:val="00662D1A"/>
    <w:rsid w:val="006F7F74"/>
    <w:rsid w:val="00756172"/>
    <w:rsid w:val="0076610C"/>
    <w:rsid w:val="007A4A7B"/>
    <w:rsid w:val="007C6AE3"/>
    <w:rsid w:val="007E68FC"/>
    <w:rsid w:val="00876C49"/>
    <w:rsid w:val="00881073"/>
    <w:rsid w:val="008962B2"/>
    <w:rsid w:val="008C1AA7"/>
    <w:rsid w:val="008D5172"/>
    <w:rsid w:val="00904A98"/>
    <w:rsid w:val="00955AA3"/>
    <w:rsid w:val="009563AF"/>
    <w:rsid w:val="00970DF4"/>
    <w:rsid w:val="0099145E"/>
    <w:rsid w:val="009B59BC"/>
    <w:rsid w:val="009B5E9F"/>
    <w:rsid w:val="00A23ED7"/>
    <w:rsid w:val="00A24EA1"/>
    <w:rsid w:val="00A60AD3"/>
    <w:rsid w:val="00A7656D"/>
    <w:rsid w:val="00AA09DC"/>
    <w:rsid w:val="00AE1815"/>
    <w:rsid w:val="00AE5A6A"/>
    <w:rsid w:val="00AF59EA"/>
    <w:rsid w:val="00B103FE"/>
    <w:rsid w:val="00B2755E"/>
    <w:rsid w:val="00B34164"/>
    <w:rsid w:val="00B8587F"/>
    <w:rsid w:val="00BC1650"/>
    <w:rsid w:val="00BC5CE8"/>
    <w:rsid w:val="00BD2720"/>
    <w:rsid w:val="00BE3FBE"/>
    <w:rsid w:val="00C20FE0"/>
    <w:rsid w:val="00C57493"/>
    <w:rsid w:val="00CC1748"/>
    <w:rsid w:val="00D23B17"/>
    <w:rsid w:val="00D26480"/>
    <w:rsid w:val="00D53767"/>
    <w:rsid w:val="00D77688"/>
    <w:rsid w:val="00DD5B96"/>
    <w:rsid w:val="00DE54ED"/>
    <w:rsid w:val="00E008A3"/>
    <w:rsid w:val="00E47150"/>
    <w:rsid w:val="00E5233C"/>
    <w:rsid w:val="00EA3F6E"/>
    <w:rsid w:val="00EF32D6"/>
    <w:rsid w:val="00F05CAF"/>
    <w:rsid w:val="00F53461"/>
    <w:rsid w:val="00F54FBD"/>
    <w:rsid w:val="00F70397"/>
    <w:rsid w:val="00F733B2"/>
    <w:rsid w:val="00FB6970"/>
    <w:rsid w:val="00FC4797"/>
    <w:rsid w:val="00FC6B0F"/>
    <w:rsid w:val="00FD32B1"/>
    <w:rsid w:val="00FE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5B96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qFormat/>
    <w:locked/>
    <w:rsid w:val="00DD5B9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qFormat/>
    <w:rsid w:val="00DD5B96"/>
    <w:pPr>
      <w:keepNext/>
      <w:jc w:val="center"/>
      <w:outlineLvl w:val="1"/>
    </w:pPr>
    <w:rPr>
      <w:rFonts w:ascii="Segoe Print" w:hAnsi="Segoe Print"/>
      <w:noProof/>
      <w:color w:val="800000"/>
      <w:sz w:val="70"/>
    </w:rPr>
  </w:style>
  <w:style w:type="paragraph" w:styleId="Cmsor7">
    <w:name w:val="heading 7"/>
    <w:basedOn w:val="Norml"/>
    <w:next w:val="Norml"/>
    <w:qFormat/>
    <w:locked/>
    <w:rsid w:val="00DD5B96"/>
    <w:pPr>
      <w:keepNext/>
      <w:tabs>
        <w:tab w:val="left" w:pos="4992"/>
        <w:tab w:val="left" w:pos="7401"/>
      </w:tabs>
      <w:spacing w:before="60" w:after="60" w:line="240" w:lineRule="auto"/>
      <w:jc w:val="center"/>
      <w:outlineLvl w:val="6"/>
    </w:pPr>
    <w:rPr>
      <w:rFonts w:ascii="Comic Sans MS" w:hAnsi="Comic Sans MS" w:cs="Arial"/>
      <w:b/>
      <w:bCs/>
      <w:sz w:val="4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locked/>
    <w:rsid w:val="00DD5B96"/>
    <w:rPr>
      <w:rFonts w:ascii="Cambria" w:hAnsi="Cambria" w:cs="Times New Roman"/>
      <w:b/>
      <w:bCs/>
      <w:noProof w:val="0"/>
      <w:color w:val="365F91"/>
      <w:sz w:val="28"/>
      <w:szCs w:val="28"/>
      <w:lang w:eastAsia="en-US"/>
    </w:rPr>
  </w:style>
  <w:style w:type="character" w:customStyle="1" w:styleId="Heading7Char">
    <w:name w:val="Heading 7 Char"/>
    <w:locked/>
    <w:rsid w:val="00DD5B96"/>
    <w:rPr>
      <w:rFonts w:ascii="Comic Sans MS" w:hAnsi="Comic Sans MS" w:cs="Arial"/>
      <w:b/>
      <w:bCs/>
      <w:sz w:val="48"/>
    </w:rPr>
  </w:style>
  <w:style w:type="paragraph" w:styleId="Buborkszveg">
    <w:name w:val="Balloon Text"/>
    <w:basedOn w:val="Norml"/>
    <w:semiHidden/>
    <w:rsid w:val="00DD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DD5B96"/>
    <w:rPr>
      <w:rFonts w:ascii="Tahoma" w:hAnsi="Tahoma" w:cs="Tahoma"/>
      <w:sz w:val="16"/>
      <w:szCs w:val="16"/>
    </w:rPr>
  </w:style>
  <w:style w:type="paragraph" w:styleId="lfej">
    <w:name w:val="header"/>
    <w:basedOn w:val="Norml"/>
    <w:semiHidden/>
    <w:rsid w:val="00DD5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ocked/>
    <w:rsid w:val="00DD5B96"/>
    <w:rPr>
      <w:rFonts w:cs="Times New Roman"/>
      <w:noProof w:val="0"/>
      <w:lang w:val="hu-HU"/>
    </w:rPr>
  </w:style>
  <w:style w:type="paragraph" w:styleId="llb">
    <w:name w:val="footer"/>
    <w:basedOn w:val="Norml"/>
    <w:semiHidden/>
    <w:rsid w:val="00DD5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ocked/>
    <w:rsid w:val="00DD5B96"/>
    <w:rPr>
      <w:rFonts w:cs="Times New Roman"/>
      <w:noProof w:val="0"/>
      <w:lang w:val="hu-HU"/>
    </w:rPr>
  </w:style>
  <w:style w:type="character" w:styleId="Hiperhivatkozs">
    <w:name w:val="Hyperlink"/>
    <w:semiHidden/>
    <w:rsid w:val="00DD5B96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DD5B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styleId="Kiemels2">
    <w:name w:val="Strong"/>
    <w:qFormat/>
    <w:locked/>
    <w:rsid w:val="00DD5B96"/>
    <w:rPr>
      <w:rFonts w:cs="Times New Roman"/>
      <w:b/>
      <w:bCs/>
    </w:rPr>
  </w:style>
  <w:style w:type="paragraph" w:customStyle="1" w:styleId="Default">
    <w:name w:val="Default"/>
    <w:rsid w:val="00DD5B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D5B96"/>
    <w:pPr>
      <w:ind w:left="720"/>
      <w:contextualSpacing/>
    </w:pPr>
  </w:style>
  <w:style w:type="paragraph" w:styleId="Szvegtrzs">
    <w:name w:val="Body Text"/>
    <w:basedOn w:val="Norml"/>
    <w:semiHidden/>
    <w:rsid w:val="00DD5B96"/>
    <w:pPr>
      <w:spacing w:after="0" w:line="240" w:lineRule="auto"/>
      <w:jc w:val="center"/>
    </w:pPr>
    <w:rPr>
      <w:rFonts w:ascii="Comic Sans MS" w:hAnsi="Comic Sans MS"/>
      <w:b/>
      <w:sz w:val="32"/>
      <w:szCs w:val="24"/>
      <w:lang w:eastAsia="hu-HU"/>
    </w:rPr>
  </w:style>
  <w:style w:type="character" w:customStyle="1" w:styleId="BodyTextChar">
    <w:name w:val="Body Text Char"/>
    <w:locked/>
    <w:rsid w:val="00DD5B96"/>
    <w:rPr>
      <w:rFonts w:ascii="Comic Sans MS" w:hAnsi="Comic Sans MS" w:cs="Times New Roman"/>
      <w:b/>
      <w:sz w:val="24"/>
      <w:szCs w:val="24"/>
    </w:rPr>
  </w:style>
  <w:style w:type="paragraph" w:styleId="Szvegtrzs2">
    <w:name w:val="Body Text 2"/>
    <w:basedOn w:val="Norml"/>
    <w:semiHidden/>
    <w:rsid w:val="00DD5B96"/>
    <w:pPr>
      <w:spacing w:after="120" w:line="480" w:lineRule="auto"/>
    </w:pPr>
  </w:style>
  <w:style w:type="character" w:customStyle="1" w:styleId="BodyText2Char">
    <w:name w:val="Body Text 2 Char"/>
    <w:locked/>
    <w:rsid w:val="00DD5B96"/>
    <w:rPr>
      <w:rFonts w:eastAsia="Times New Roman" w:cs="Times New Roman"/>
      <w:noProof w:val="0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BD272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qFormat/>
    <w:rsid w:val="00C20FE0"/>
    <w:pPr>
      <w:spacing w:before="60" w:after="60" w:line="240" w:lineRule="auto"/>
      <w:jc w:val="center"/>
    </w:pPr>
    <w:rPr>
      <w:rFonts w:ascii="Comic Sans MS" w:hAnsi="Comic Sans MS"/>
      <w:b/>
      <w:sz w:val="72"/>
      <w:szCs w:val="72"/>
      <w:lang w:eastAsia="hu-HU"/>
    </w:rPr>
  </w:style>
  <w:style w:type="character" w:customStyle="1" w:styleId="CmChar">
    <w:name w:val="Cím Char"/>
    <w:basedOn w:val="Bekezdsalapbettpusa"/>
    <w:link w:val="Cm"/>
    <w:rsid w:val="00C20FE0"/>
    <w:rPr>
      <w:rFonts w:ascii="Comic Sans MS" w:hAnsi="Comic Sans MS"/>
      <w:b/>
      <w:sz w:val="72"/>
      <w:szCs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hyperlink" Target="http://www.katicatanya.hu" TargetMode="External"/><Relationship Id="rId4" Type="http://schemas.openxmlformats.org/officeDocument/2006/relationships/hyperlink" Target="mailto:info@katicatanya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C5D273C10005D4C8F95D07142173305" ma:contentTypeVersion="0" ma:contentTypeDescription="Új dokumentum létrehozása." ma:contentTypeScope="" ma:versionID="41d8b9928ce848a63ae3971f11cba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D1BBD-7A3F-43CD-8BE7-6E04DC4DA8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AD8752-8DF2-4A85-AD47-190097A99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DB73F4-14DF-4369-810A-F40C7AA629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2150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Somogy Megyei Önkormányzat</vt:lpstr>
      <vt:lpstr>Somogy Megyei Önkormányzat</vt:lpstr>
    </vt:vector>
  </TitlesOfParts>
  <Company/>
  <LinksUpToDate>false</LinksUpToDate>
  <CharactersWithSpaces>2457</CharactersWithSpaces>
  <SharedDoc>false</SharedDoc>
  <HLinks>
    <vt:vector size="12" baseType="variant">
      <vt:variant>
        <vt:i4>7012474</vt:i4>
      </vt:variant>
      <vt:variant>
        <vt:i4>3</vt:i4>
      </vt:variant>
      <vt:variant>
        <vt:i4>0</vt:i4>
      </vt:variant>
      <vt:variant>
        <vt:i4>5</vt:i4>
      </vt:variant>
      <vt:variant>
        <vt:lpwstr>http://www.katicatanya.hu/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mailto:info@katicatanya.hu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Somogy Megyei Önkormányzat</dc:title>
  <dc:creator>hando.e</dc:creator>
  <cp:lastModifiedBy>bandrea</cp:lastModifiedBy>
  <cp:revision>2</cp:revision>
  <cp:lastPrinted>2015-01-19T10:59:00Z</cp:lastPrinted>
  <dcterms:created xsi:type="dcterms:W3CDTF">2015-08-31T07:52:00Z</dcterms:created>
  <dcterms:modified xsi:type="dcterms:W3CDTF">2015-08-31T07:52:00Z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0x0101005C5D273C10005D4C8F95D07142173305</vt:lpwstr>
  </property>
</Properties>
</file>